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FCCE" w14:textId="476BBBA9" w:rsidR="00D74CF5" w:rsidRDefault="00600C45" w:rsidP="00FF4F13">
      <w:pPr>
        <w:spacing w:after="0"/>
        <w:jc w:val="center"/>
        <w:rPr>
          <w:rFonts w:ascii="Impact" w:hAnsi="Impact"/>
          <w:color w:val="FFFFFF" w:themeColor="background1"/>
          <w:sz w:val="96"/>
          <w:szCs w:val="96"/>
        </w:rPr>
      </w:pPr>
      <w:bookmarkStart w:id="0" w:name="_GoBack"/>
      <w:bookmarkEnd w:id="0"/>
      <w:r w:rsidRPr="00B751FD">
        <w:rPr>
          <w:rFonts w:ascii="Bahnschrift" w:hAnsi="Bahnschrift" w:cs="Times New Roman"/>
          <w:noProof/>
          <w:color w:val="FFC000" w:themeColor="accent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0B0B2142" wp14:editId="224A20D8">
                <wp:simplePos x="0" y="0"/>
                <wp:positionH relativeFrom="column">
                  <wp:posOffset>-928370</wp:posOffset>
                </wp:positionH>
                <wp:positionV relativeFrom="page">
                  <wp:posOffset>2094230</wp:posOffset>
                </wp:positionV>
                <wp:extent cx="781050" cy="664210"/>
                <wp:effectExtent l="19050" t="19050" r="0" b="21590"/>
                <wp:wrapNone/>
                <wp:docPr id="17" name="Bolha de Discurso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64210"/>
                        </a:xfrm>
                        <a:prstGeom prst="wedgeEllipseCallout">
                          <a:avLst>
                            <a:gd name="adj1" fmla="val 40143"/>
                            <a:gd name="adj2" fmla="val 48408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5158A" w14:textId="77777777" w:rsidR="00600C45" w:rsidRDefault="00600C45" w:rsidP="00600C45">
                            <w:pPr>
                              <w:jc w:val="center"/>
                            </w:pPr>
                            <w:r>
                              <w:t>Clique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B214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lha de Discurso: Oval 17" o:spid="_x0000_s1026" type="#_x0000_t63" style="position:absolute;left:0;text-align:left;margin-left:-73.1pt;margin-top:164.9pt;width:61.5pt;height:52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" adj="19471,21256" fillcolor="#747070 [1614]" stroked="f" strokeweight="1pt">
                <v:textbox>
                  <w:txbxContent>
                    <w:p w14:paraId="3555158A" w14:textId="77777777" w:rsidR="00600C45" w:rsidRDefault="00600C45" w:rsidP="00600C45">
                      <w:pPr>
                        <w:jc w:val="center"/>
                      </w:pPr>
                      <w:r>
                        <w:t>Clique aqui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BB1" w:rsidRPr="00FF4F13">
        <w:rPr>
          <w:rFonts w:ascii="Impact" w:hAnsi="Impact"/>
          <w:noProof/>
          <w:color w:val="FFFFFF" w:themeColor="background1"/>
          <w:sz w:val="440"/>
          <w:szCs w:val="4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D7B54F" wp14:editId="276BDC7C">
                <wp:simplePos x="0" y="0"/>
                <wp:positionH relativeFrom="page">
                  <wp:posOffset>10048</wp:posOffset>
                </wp:positionH>
                <wp:positionV relativeFrom="paragraph">
                  <wp:posOffset>-899795</wp:posOffset>
                </wp:positionV>
                <wp:extent cx="7581900" cy="2260879"/>
                <wp:effectExtent l="0" t="0" r="0" b="63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226087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8C167" w14:textId="17D9ECF8" w:rsidR="00D17008" w:rsidRDefault="00D17008" w:rsidP="00D17008">
                            <w:pPr>
                              <w:jc w:val="center"/>
                            </w:pPr>
                          </w:p>
                          <w:p w14:paraId="1E649886" w14:textId="77777777" w:rsidR="00975E97" w:rsidRDefault="00975E97" w:rsidP="00D170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7B54F" id="Retângulo 14" o:spid="_x0000_s1027" style="position:absolute;left:0;text-align:left;margin-left:.8pt;margin-top:-70.85pt;width:597pt;height:17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" fillcolor="#ffc000 [3207]" stroked="f">
                <v:textbox>
                  <w:txbxContent>
                    <w:p w14:paraId="1318C167" w14:textId="17D9ECF8" w:rsidR="00D17008" w:rsidRDefault="00D17008" w:rsidP="00D17008">
                      <w:pPr>
                        <w:jc w:val="center"/>
                      </w:pPr>
                    </w:p>
                    <w:p w14:paraId="1E649886" w14:textId="77777777" w:rsidR="00975E97" w:rsidRDefault="00975E97" w:rsidP="00D1700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F4F13" w:rsidRPr="00FF4F13">
        <w:rPr>
          <w:rFonts w:ascii="Impact" w:hAnsi="Impact"/>
          <w:noProof/>
          <w:color w:val="FFFFFF" w:themeColor="background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E4DF9" wp14:editId="7C247553">
                <wp:simplePos x="0" y="0"/>
                <wp:positionH relativeFrom="column">
                  <wp:posOffset>3453130</wp:posOffset>
                </wp:positionH>
                <wp:positionV relativeFrom="paragraph">
                  <wp:posOffset>357505</wp:posOffset>
                </wp:positionV>
                <wp:extent cx="2867025" cy="0"/>
                <wp:effectExtent l="0" t="0" r="0" b="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B978B7A" id="Conexão reta 3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9pt,28.15pt" to="497.6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" strokecolor="white [3212]" strokeweight="1.5pt">
                <v:stroke joinstyle="miter"/>
              </v:line>
            </w:pict>
          </mc:Fallback>
        </mc:AlternateContent>
      </w:r>
      <w:r w:rsidR="00FF4F13" w:rsidRPr="00FF4F13">
        <w:rPr>
          <w:rFonts w:ascii="Impact" w:hAnsi="Impact"/>
          <w:noProof/>
          <w:color w:val="FFFFFF" w:themeColor="background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351280" wp14:editId="2F70B871">
                <wp:simplePos x="0" y="0"/>
                <wp:positionH relativeFrom="column">
                  <wp:posOffset>-930275</wp:posOffset>
                </wp:positionH>
                <wp:positionV relativeFrom="paragraph">
                  <wp:posOffset>357505</wp:posOffset>
                </wp:positionV>
                <wp:extent cx="2867025" cy="0"/>
                <wp:effectExtent l="0" t="0" r="0" b="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B977B1C" id="Conexão reta 1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25pt,28.15pt" to="152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" strokecolor="white [3212]" strokeweight="1.5pt">
                <v:stroke joinstyle="miter"/>
              </v:line>
            </w:pict>
          </mc:Fallback>
        </mc:AlternateContent>
      </w:r>
      <w:r w:rsidR="007B26B2" w:rsidRPr="00FF4F13">
        <w:rPr>
          <w:rFonts w:ascii="Impact" w:hAnsi="Impact"/>
          <w:color w:val="FFFFFF" w:themeColor="background1"/>
          <w:sz w:val="96"/>
          <w:szCs w:val="96"/>
        </w:rPr>
        <w:t>FAQS</w:t>
      </w:r>
    </w:p>
    <w:p w14:paraId="7AAE97A5" w14:textId="143C0986" w:rsidR="007B26B2" w:rsidRDefault="00975E97" w:rsidP="00384698">
      <w:pPr>
        <w:jc w:val="center"/>
        <w:rPr>
          <w:rFonts w:ascii="Bahnschrift SemiBold" w:hAnsi="Bahnschrift SemiBold"/>
          <w:color w:val="FFFFFF" w:themeColor="background1"/>
          <w:sz w:val="36"/>
          <w:szCs w:val="36"/>
        </w:rPr>
      </w:pPr>
      <w:r w:rsidRPr="00975E97">
        <w:rPr>
          <w:rFonts w:ascii="Bahnschrift SemiBold" w:hAnsi="Bahnschrift SemiBold"/>
          <w:color w:val="FFFFFF" w:themeColor="background1"/>
          <w:sz w:val="36"/>
          <w:szCs w:val="36"/>
        </w:rPr>
        <w:t>SELO “CLEAN &amp; SAFE”</w:t>
      </w:r>
    </w:p>
    <w:p w14:paraId="56F3CC82" w14:textId="25FEFD75" w:rsidR="007B26B2" w:rsidRPr="00F87B48" w:rsidRDefault="007B26B2" w:rsidP="00D17008">
      <w:pPr>
        <w:rPr>
          <w:rFonts w:ascii="Bahnschrift Light" w:hAnsi="Bahnschrift Light"/>
          <w:color w:val="FFFFFF" w:themeColor="background1"/>
        </w:rPr>
      </w:pPr>
    </w:p>
    <w:p w14:paraId="68C66C66" w14:textId="77777777" w:rsidR="00975E97" w:rsidRDefault="00975E97" w:rsidP="00142308">
      <w:pPr>
        <w:jc w:val="both"/>
      </w:pPr>
    </w:p>
    <w:p w14:paraId="7E35DF0C" w14:textId="48355D9D" w:rsidR="00276194" w:rsidRPr="00380BB1" w:rsidRDefault="00380BB1" w:rsidP="00450311">
      <w:pPr>
        <w:pStyle w:val="Ttulo1"/>
        <w:ind w:right="-143"/>
      </w:pPr>
      <w:r w:rsidRPr="00B751FD">
        <w:rPr>
          <w:rFonts w:ascii="Bahnschrift Light" w:hAnsi="Bahnschrift Light"/>
          <w:color w:val="FFC000" w:themeColor="accent4"/>
          <w:spacing w:val="-20"/>
          <w:sz w:val="32"/>
          <w:szCs w:val="32"/>
        </w:rPr>
        <w:t>&gt;</w:t>
      </w:r>
      <w:r w:rsidRPr="00B751FD">
        <w:rPr>
          <w:rFonts w:ascii="Bahnschrift Light" w:hAnsi="Bahnschrift Light"/>
          <w:color w:val="FFC000" w:themeColor="accent4"/>
          <w:spacing w:val="20"/>
          <w:sz w:val="32"/>
          <w:szCs w:val="32"/>
        </w:rPr>
        <w:t>&gt;</w:t>
      </w:r>
      <w:r w:rsidR="00B751FD" w:rsidRPr="00B751FD">
        <w:rPr>
          <w:rStyle w:val="Ttulo1Carter"/>
          <w:color w:val="FFC000" w:themeColor="accent4"/>
        </w:rPr>
        <w:t xml:space="preserve"> POSSO CANDIDATAR-ME AO SELO “CLEAN &amp; SAFE” TENDO A MINHA ATIVIDADE SUSPENSA?</w:t>
      </w:r>
      <w:r w:rsidR="00B751FD" w:rsidRPr="00380BB1">
        <w:t xml:space="preserve"> </w:t>
      </w:r>
    </w:p>
    <w:p w14:paraId="5FCB5083" w14:textId="49695D44" w:rsidR="00975E97" w:rsidRPr="00B751FD" w:rsidRDefault="00B751FD" w:rsidP="00B751FD">
      <w:pPr>
        <w:jc w:val="both"/>
        <w:rPr>
          <w:rFonts w:ascii="Bahnschrift Light" w:hAnsi="Bahnschrift Light"/>
          <w:b/>
        </w:rPr>
      </w:pPr>
      <w:r w:rsidRPr="00B751FD">
        <w:rPr>
          <w:rFonts w:ascii="Bahnschrift Light" w:hAnsi="Bahnschrift Light"/>
        </w:rPr>
        <w:t xml:space="preserve">Sim. O selo pretende precisamente preparar as empresas para a retoma de atividade face à situação de pandemia </w:t>
      </w:r>
      <w:r w:rsidR="00E85FFB">
        <w:rPr>
          <w:rFonts w:ascii="Bahnschrift Light" w:hAnsi="Bahnschrift Light"/>
        </w:rPr>
        <w:t>COVID</w:t>
      </w:r>
      <w:r w:rsidRPr="00B751FD">
        <w:rPr>
          <w:rFonts w:ascii="Bahnschrift Light" w:hAnsi="Bahnschrift Light"/>
        </w:rPr>
        <w:t>-19.</w:t>
      </w:r>
    </w:p>
    <w:p w14:paraId="4225E894" w14:textId="2FC613F8" w:rsidR="008974A8" w:rsidRPr="0056684D" w:rsidRDefault="00B751FD" w:rsidP="00450311">
      <w:pPr>
        <w:pStyle w:val="Ttulo1"/>
        <w:rPr>
          <w:color w:val="E2AC00"/>
        </w:rPr>
      </w:pPr>
      <w:r w:rsidRPr="0056684D">
        <w:rPr>
          <w:rFonts w:ascii="Bahnschrift Light" w:hAnsi="Bahnschrift Light"/>
          <w:color w:val="E2AC00"/>
          <w:spacing w:val="-20"/>
          <w:sz w:val="32"/>
          <w:szCs w:val="32"/>
        </w:rPr>
        <w:t>&gt;</w:t>
      </w:r>
      <w:r w:rsidRPr="0056684D">
        <w:rPr>
          <w:rFonts w:ascii="Bahnschrift Light" w:hAnsi="Bahnschrift Light"/>
          <w:color w:val="E2AC00"/>
          <w:spacing w:val="20"/>
          <w:sz w:val="32"/>
          <w:szCs w:val="32"/>
        </w:rPr>
        <w:t>&gt;</w:t>
      </w:r>
      <w:r w:rsidRPr="0056684D">
        <w:rPr>
          <w:rStyle w:val="Ttulo1Carter"/>
          <w:color w:val="E2AC00"/>
        </w:rPr>
        <w:t xml:space="preserve"> </w:t>
      </w:r>
      <w:r w:rsidRPr="0056684D">
        <w:rPr>
          <w:color w:val="E2AC00"/>
        </w:rPr>
        <w:t>EM QUE CONSISTE O PROTOCOLO INTERNO REFERIDO NOS FORMULÁRIOS?</w:t>
      </w:r>
    </w:p>
    <w:p w14:paraId="2DC56D62" w14:textId="31126B7B" w:rsidR="000D6A99" w:rsidRPr="00B751FD" w:rsidRDefault="00B751FD" w:rsidP="00B751FD">
      <w:pPr>
        <w:jc w:val="both"/>
        <w:rPr>
          <w:rFonts w:ascii="Bahnschrift Light" w:hAnsi="Bahnschrift Light"/>
          <w:color w:val="FFFFFF" w:themeColor="background1"/>
          <w:spacing w:val="-20"/>
          <w:sz w:val="32"/>
          <w:szCs w:val="32"/>
          <w:highlight w:val="darkYellow"/>
        </w:rPr>
      </w:pPr>
      <w:r w:rsidRPr="00B751FD">
        <w:rPr>
          <w:rFonts w:ascii="Bahnschrift Light" w:hAnsi="Bahnschrift Light"/>
        </w:rPr>
        <w:t>Para adesão ao selo “</w:t>
      </w:r>
      <w:proofErr w:type="spellStart"/>
      <w:r w:rsidRPr="00B751FD">
        <w:rPr>
          <w:rFonts w:ascii="Bahnschrift Light" w:hAnsi="Bahnschrift Light"/>
        </w:rPr>
        <w:t>Clean</w:t>
      </w:r>
      <w:proofErr w:type="spellEnd"/>
      <w:r w:rsidRPr="00B751FD">
        <w:rPr>
          <w:rFonts w:ascii="Bahnschrift Light" w:hAnsi="Bahnschrift Light"/>
        </w:rPr>
        <w:t xml:space="preserve"> &amp; Safe” todas as empresas devem dispor de um Protocolo Interno, construído em função das suas características, relativo às medidas de higienização e segurança definidas </w:t>
      </w:r>
      <w:r w:rsidR="00E85FFB">
        <w:rPr>
          <w:rFonts w:ascii="Bahnschrift Light" w:hAnsi="Bahnschrift Light"/>
        </w:rPr>
        <w:t>no âmbito do novo</w:t>
      </w:r>
      <w:r w:rsidRPr="00B751FD">
        <w:rPr>
          <w:rFonts w:ascii="Bahnschrift Light" w:hAnsi="Bahnschrift Light"/>
        </w:rPr>
        <w:t xml:space="preserve"> coronavírus</w:t>
      </w:r>
      <w:r w:rsidR="00E85FFB">
        <w:rPr>
          <w:rFonts w:ascii="Bahnschrift Light" w:hAnsi="Bahnschrift Light"/>
        </w:rPr>
        <w:t xml:space="preserve"> e da</w:t>
      </w:r>
      <w:r w:rsidRPr="00B751FD">
        <w:rPr>
          <w:rFonts w:ascii="Bahnschrift Light" w:hAnsi="Bahnschrift Light"/>
        </w:rPr>
        <w:t xml:space="preserve"> COVID-19, e de outras. Cada protocolo é específico para cada empresa e deverá ser disponibilizado aos colaboradores no âmbito da formação e aos turistas sempre que solicitado, bem como no caso de a empresa ser selecionada para auditoria.</w:t>
      </w:r>
    </w:p>
    <w:p w14:paraId="0F40A59B" w14:textId="6A3D08E9" w:rsidR="00B751FD" w:rsidRPr="00B751FD" w:rsidRDefault="00B751FD" w:rsidP="00450311">
      <w:pPr>
        <w:pStyle w:val="Ttulo1"/>
        <w:rPr>
          <w:color w:val="FFC000" w:themeColor="accent4"/>
        </w:rPr>
      </w:pPr>
      <w:r w:rsidRPr="00B751FD">
        <w:rPr>
          <w:rFonts w:ascii="Bahnschrift Light" w:hAnsi="Bahnschrift Light"/>
          <w:color w:val="FFC000" w:themeColor="accent4"/>
          <w:spacing w:val="-20"/>
          <w:sz w:val="32"/>
          <w:szCs w:val="32"/>
        </w:rPr>
        <w:t>&gt;</w:t>
      </w:r>
      <w:r w:rsidRPr="00B751FD">
        <w:rPr>
          <w:rFonts w:ascii="Bahnschrift Light" w:hAnsi="Bahnschrift Light"/>
          <w:color w:val="FFC000" w:themeColor="accent4"/>
          <w:spacing w:val="20"/>
          <w:sz w:val="32"/>
          <w:szCs w:val="32"/>
        </w:rPr>
        <w:t>&gt;</w:t>
      </w:r>
      <w:r w:rsidRPr="00B751FD">
        <w:rPr>
          <w:rStyle w:val="Ttulo1Carter"/>
          <w:color w:val="FFC000" w:themeColor="accent4"/>
        </w:rPr>
        <w:t xml:space="preserve"> </w:t>
      </w:r>
      <w:r w:rsidRPr="00B751FD">
        <w:rPr>
          <w:color w:val="FFC000" w:themeColor="accent4"/>
        </w:rPr>
        <w:t xml:space="preserve">A EMPRESA TEM </w:t>
      </w:r>
      <w:r w:rsidR="00E85FFB">
        <w:rPr>
          <w:color w:val="FFC000" w:themeColor="accent4"/>
        </w:rPr>
        <w:t>DE</w:t>
      </w:r>
      <w:r w:rsidRPr="00B751FD">
        <w:rPr>
          <w:color w:val="FFC000" w:themeColor="accent4"/>
        </w:rPr>
        <w:t xml:space="preserve"> POSSUIR EQUIPAMENTOS GRATUITOS DE PROTEÇÃO INDIVIDUAL DISPONÍVEL PARA CLIENTES?</w:t>
      </w:r>
    </w:p>
    <w:p w14:paraId="3E1DD32C" w14:textId="6E923D9C" w:rsidR="00B751FD" w:rsidRPr="00B751FD" w:rsidRDefault="00B751FD" w:rsidP="00B751FD">
      <w:pPr>
        <w:shd w:val="clear" w:color="auto" w:fill="FFFFFF" w:themeFill="background1"/>
        <w:jc w:val="both"/>
        <w:rPr>
          <w:rFonts w:ascii="Bahnschrift Light" w:hAnsi="Bahnschrift Light"/>
        </w:rPr>
      </w:pPr>
      <w:r w:rsidRPr="00B751FD">
        <w:rPr>
          <w:rFonts w:ascii="Bahnschrift Light" w:hAnsi="Bahnschrift Light"/>
        </w:rPr>
        <w:t xml:space="preserve">Não. O facto de ter </w:t>
      </w:r>
      <w:r w:rsidR="00E85FFB">
        <w:rPr>
          <w:rFonts w:ascii="Bahnschrift Light" w:hAnsi="Bahnschrift Light"/>
        </w:rPr>
        <w:t>de</w:t>
      </w:r>
      <w:r w:rsidRPr="00B751FD">
        <w:rPr>
          <w:rFonts w:ascii="Bahnschrift Light" w:hAnsi="Bahnschrift Light"/>
        </w:rPr>
        <w:t xml:space="preserve"> possuir equipamentos de proteção individual disponível para clientes não implica que tenham </w:t>
      </w:r>
      <w:r w:rsidR="00E85FFB">
        <w:rPr>
          <w:rFonts w:ascii="Bahnschrift Light" w:hAnsi="Bahnschrift Light"/>
        </w:rPr>
        <w:t>de</w:t>
      </w:r>
      <w:r w:rsidRPr="00B751FD">
        <w:rPr>
          <w:rFonts w:ascii="Bahnschrift Light" w:hAnsi="Bahnschrift Light"/>
        </w:rPr>
        <w:t xml:space="preserve"> ser disponibilizados gratuitamente.</w:t>
      </w:r>
    </w:p>
    <w:p w14:paraId="193B0ABD" w14:textId="1886FE3B" w:rsidR="00B751FD" w:rsidRPr="0056684D" w:rsidRDefault="00B751FD" w:rsidP="00450311">
      <w:pPr>
        <w:pStyle w:val="Ttulo1"/>
        <w:rPr>
          <w:color w:val="E2AC00"/>
        </w:rPr>
      </w:pPr>
      <w:r w:rsidRPr="0056684D">
        <w:rPr>
          <w:rFonts w:ascii="Bahnschrift Light" w:hAnsi="Bahnschrift Light"/>
          <w:color w:val="E2AC00"/>
          <w:spacing w:val="-20"/>
          <w:sz w:val="32"/>
          <w:szCs w:val="32"/>
        </w:rPr>
        <w:t>&gt;</w:t>
      </w:r>
      <w:r w:rsidRPr="0056684D">
        <w:rPr>
          <w:rFonts w:ascii="Bahnschrift Light" w:hAnsi="Bahnschrift Light"/>
          <w:color w:val="E2AC00"/>
          <w:spacing w:val="20"/>
          <w:sz w:val="32"/>
          <w:szCs w:val="32"/>
        </w:rPr>
        <w:t>&gt;</w:t>
      </w:r>
      <w:r w:rsidRPr="0056684D">
        <w:rPr>
          <w:rStyle w:val="Ttulo1Carter"/>
          <w:color w:val="E2AC00"/>
        </w:rPr>
        <w:t xml:space="preserve"> </w:t>
      </w:r>
      <w:r w:rsidRPr="0056684D">
        <w:rPr>
          <w:color w:val="E2AC00"/>
        </w:rPr>
        <w:t xml:space="preserve">O QUE SE ENTENDE POR “EQUIPAMENTO DE PROTEÇÃO INDIVIDUAL”? </w:t>
      </w:r>
    </w:p>
    <w:p w14:paraId="0917C0A4" w14:textId="3C5144C6" w:rsidR="00B751FD" w:rsidRPr="00B751FD" w:rsidRDefault="00B751FD" w:rsidP="00B751FD">
      <w:pPr>
        <w:contextualSpacing/>
        <w:jc w:val="both"/>
        <w:rPr>
          <w:rFonts w:ascii="Bahnschrift Light" w:hAnsi="Bahnschrift Light"/>
        </w:rPr>
      </w:pPr>
      <w:r w:rsidRPr="00B751FD">
        <w:rPr>
          <w:rFonts w:ascii="Bahnschrift Light" w:hAnsi="Bahnschrift Light"/>
        </w:rPr>
        <w:t xml:space="preserve">O kit disponível para clientes deve incluir, no mínimo, uma máscara e um par de luvas descartáveis. No caso dos colaboradores deverá ser completado, além de máscaras </w:t>
      </w:r>
      <w:r w:rsidR="00E85FFB">
        <w:rPr>
          <w:rFonts w:ascii="Bahnschrift Light" w:hAnsi="Bahnschrift Light"/>
        </w:rPr>
        <w:t xml:space="preserve">e </w:t>
      </w:r>
      <w:r w:rsidRPr="00B751FD">
        <w:rPr>
          <w:rFonts w:ascii="Bahnschrift Light" w:hAnsi="Bahnschrift Light"/>
        </w:rPr>
        <w:t>luvas descartáveis</w:t>
      </w:r>
      <w:r w:rsidR="00E85FFB">
        <w:rPr>
          <w:rFonts w:ascii="Bahnschrift Light" w:hAnsi="Bahnschrift Light"/>
        </w:rPr>
        <w:t>,</w:t>
      </w:r>
      <w:r w:rsidRPr="00B751FD">
        <w:rPr>
          <w:rFonts w:ascii="Bahnschrift Light" w:hAnsi="Bahnschrift Light"/>
        </w:rPr>
        <w:t xml:space="preserve"> com outros artigos de proteção, conforme a função do colaborador, como por exemplo viseiras ou avental.</w:t>
      </w:r>
    </w:p>
    <w:p w14:paraId="6F460E18" w14:textId="77777777" w:rsidR="00B751FD" w:rsidRPr="00B751FD" w:rsidRDefault="00B751FD" w:rsidP="000E1275">
      <w:pPr>
        <w:ind w:left="1080"/>
        <w:contextualSpacing/>
        <w:jc w:val="both"/>
        <w:rPr>
          <w:rFonts w:ascii="Bahnschrift Light" w:hAnsi="Bahnschrift Light"/>
        </w:rPr>
      </w:pPr>
    </w:p>
    <w:p w14:paraId="6D97A999" w14:textId="4CCE7F4E" w:rsidR="00B751FD" w:rsidRPr="00B751FD" w:rsidRDefault="00B751FD" w:rsidP="00450311">
      <w:pPr>
        <w:pStyle w:val="Ttulo1"/>
        <w:rPr>
          <w:color w:val="FFC000" w:themeColor="accent4"/>
        </w:rPr>
      </w:pPr>
      <w:r w:rsidRPr="00B751FD">
        <w:rPr>
          <w:rFonts w:ascii="Bahnschrift Light" w:hAnsi="Bahnschrift Light"/>
          <w:color w:val="FFC000" w:themeColor="accent4"/>
          <w:spacing w:val="-20"/>
          <w:sz w:val="32"/>
          <w:szCs w:val="32"/>
        </w:rPr>
        <w:t>&gt;</w:t>
      </w:r>
      <w:r w:rsidRPr="00B751FD">
        <w:rPr>
          <w:rFonts w:ascii="Bahnschrift Light" w:hAnsi="Bahnschrift Light"/>
          <w:color w:val="FFC000" w:themeColor="accent4"/>
          <w:spacing w:val="20"/>
          <w:sz w:val="32"/>
          <w:szCs w:val="32"/>
        </w:rPr>
        <w:t>&gt;</w:t>
      </w:r>
      <w:r w:rsidRPr="00B751FD">
        <w:rPr>
          <w:rStyle w:val="Ttulo1Carter"/>
          <w:color w:val="FFC000" w:themeColor="accent4"/>
        </w:rPr>
        <w:t xml:space="preserve"> </w:t>
      </w:r>
      <w:r w:rsidRPr="00B751FD">
        <w:rPr>
          <w:color w:val="FFC000" w:themeColor="accent4"/>
        </w:rPr>
        <w:t>O QUE SIGNIFICA A ADAPTAÇÃO DO EQUIPAMENTO DE PROTEÇÃO INDIVIDUAL DISPONÍVEL PARA CLIENTES À CAPACIDADE MÁXIMA DO ESTABELECIMENTO?</w:t>
      </w:r>
    </w:p>
    <w:p w14:paraId="6E524E96" w14:textId="77777777" w:rsidR="00B751FD" w:rsidRPr="00B751FD" w:rsidRDefault="00B751FD" w:rsidP="00B751FD">
      <w:pPr>
        <w:contextualSpacing/>
        <w:jc w:val="both"/>
        <w:rPr>
          <w:rFonts w:ascii="Bahnschrift Light" w:hAnsi="Bahnschrift Light"/>
        </w:rPr>
      </w:pPr>
      <w:r w:rsidRPr="00B751FD">
        <w:rPr>
          <w:rFonts w:ascii="Bahnschrift Light" w:hAnsi="Bahnschrift Light"/>
        </w:rPr>
        <w:t>A capacidade máxima do estabelecimento corresponde ao número total de camas à exploração, assegurando sempre a não rutura de stock.</w:t>
      </w:r>
    </w:p>
    <w:p w14:paraId="669DC202" w14:textId="77777777" w:rsidR="00B751FD" w:rsidRPr="00B751FD" w:rsidRDefault="00B751FD" w:rsidP="000E1275">
      <w:pPr>
        <w:ind w:left="1080"/>
        <w:contextualSpacing/>
        <w:jc w:val="both"/>
        <w:rPr>
          <w:rFonts w:ascii="Bahnschrift Light" w:hAnsi="Bahnschrift Light"/>
        </w:rPr>
      </w:pPr>
    </w:p>
    <w:p w14:paraId="4D28A7C2" w14:textId="2E4C3444" w:rsidR="00B751FD" w:rsidRPr="0056684D" w:rsidRDefault="00B751FD" w:rsidP="00450311">
      <w:pPr>
        <w:pStyle w:val="Ttulo1"/>
        <w:rPr>
          <w:rStyle w:val="Ttulo1Carter"/>
          <w:color w:val="E2AC00"/>
        </w:rPr>
      </w:pPr>
      <w:r w:rsidRPr="0056684D">
        <w:rPr>
          <w:rFonts w:ascii="Bahnschrift Light" w:hAnsi="Bahnschrift Light"/>
          <w:color w:val="E2AC00"/>
          <w:spacing w:val="-20"/>
          <w:sz w:val="32"/>
          <w:szCs w:val="32"/>
        </w:rPr>
        <w:t>&gt;</w:t>
      </w:r>
      <w:r w:rsidRPr="0056684D">
        <w:rPr>
          <w:rFonts w:ascii="Bahnschrift Light" w:hAnsi="Bahnschrift Light"/>
          <w:color w:val="E2AC00"/>
          <w:spacing w:val="20"/>
          <w:sz w:val="32"/>
          <w:szCs w:val="32"/>
        </w:rPr>
        <w:t>&gt;</w:t>
      </w:r>
      <w:r w:rsidRPr="0056684D">
        <w:rPr>
          <w:rStyle w:val="Ttulo1Carter"/>
          <w:color w:val="E2AC00"/>
        </w:rPr>
        <w:t xml:space="preserve"> QUANDO SE REFERE QUE O STOCK DE MATERIAIS DE LIMPEZA DE USO ÚNICO DEVERÁ SER PROPORCIONAL ÀS SUAS DIMENSÕES, REFERE-SE AO ESTABELECIMENTO OU A CADA QUARTO? </w:t>
      </w:r>
    </w:p>
    <w:p w14:paraId="22EFEADD" w14:textId="1C6D8518" w:rsidR="00B751FD" w:rsidRPr="0056684D" w:rsidRDefault="00B751FD" w:rsidP="000E1275">
      <w:pPr>
        <w:contextualSpacing/>
        <w:jc w:val="both"/>
        <w:rPr>
          <w:rFonts w:ascii="Bahnschrift Light" w:hAnsi="Bahnschrift Light"/>
        </w:rPr>
      </w:pPr>
      <w:r w:rsidRPr="00B751FD">
        <w:rPr>
          <w:rFonts w:ascii="Bahnschrift Light" w:hAnsi="Bahnschrift Light"/>
        </w:rPr>
        <w:t xml:space="preserve">O stock disponível tem </w:t>
      </w:r>
      <w:r w:rsidR="00E85FFB">
        <w:rPr>
          <w:rFonts w:ascii="Bahnschrift Light" w:hAnsi="Bahnschrift Light"/>
        </w:rPr>
        <w:t>de</w:t>
      </w:r>
      <w:r w:rsidRPr="00B751FD">
        <w:rPr>
          <w:rFonts w:ascii="Bahnschrift Light" w:hAnsi="Bahnschrift Light"/>
        </w:rPr>
        <w:t xml:space="preserve"> ser proporcional às dimensões do estabelecimento.</w:t>
      </w:r>
    </w:p>
    <w:p w14:paraId="713F9499" w14:textId="77777777" w:rsidR="00B751FD" w:rsidRDefault="00B751FD" w:rsidP="000E1275">
      <w:pPr>
        <w:jc w:val="both"/>
        <w:rPr>
          <w:rFonts w:ascii="Bahnschrift Light" w:hAnsi="Bahnschrift Light"/>
          <w:b/>
        </w:rPr>
      </w:pPr>
    </w:p>
    <w:p w14:paraId="758AB9E5" w14:textId="3C7DF270" w:rsidR="00B751FD" w:rsidRPr="00755197" w:rsidRDefault="00B751FD" w:rsidP="00450311">
      <w:pPr>
        <w:pStyle w:val="Ttulo1"/>
        <w:rPr>
          <w:rFonts w:ascii="Bahnschrift Light" w:hAnsi="Bahnschrift Light"/>
          <w:color w:val="FFC000" w:themeColor="accent4"/>
        </w:rPr>
      </w:pPr>
      <w:r w:rsidRPr="00755197">
        <w:rPr>
          <w:rFonts w:ascii="Bahnschrift Light" w:hAnsi="Bahnschrift Light"/>
          <w:color w:val="FFC000" w:themeColor="accent4"/>
          <w:spacing w:val="-20"/>
          <w:sz w:val="32"/>
          <w:szCs w:val="32"/>
        </w:rPr>
        <w:t>&gt;</w:t>
      </w:r>
      <w:r w:rsidRPr="00755197">
        <w:rPr>
          <w:rFonts w:ascii="Bahnschrift Light" w:hAnsi="Bahnschrift Light"/>
          <w:color w:val="FFC000" w:themeColor="accent4"/>
          <w:spacing w:val="20"/>
          <w:sz w:val="32"/>
          <w:szCs w:val="32"/>
        </w:rPr>
        <w:t>&gt;</w:t>
      </w:r>
      <w:r w:rsidRPr="00755197">
        <w:rPr>
          <w:rStyle w:val="Ttulo1Carter"/>
          <w:color w:val="FFC000" w:themeColor="accent4"/>
        </w:rPr>
        <w:t xml:space="preserve"> OS TOALHETES DE LIMPEZA DE USO ÚNICO SÃO PARA UTILIZAÇÃO DO STAFF DO ESTABELECIMENTO DURANTE AS LIMPEZAS OU PARA DISPONIBILIZAR AO CLIENTE?</w:t>
      </w:r>
    </w:p>
    <w:p w14:paraId="660A7F80" w14:textId="77777777" w:rsidR="00B751FD" w:rsidRPr="00B751FD" w:rsidRDefault="00B751FD" w:rsidP="00B751FD">
      <w:pPr>
        <w:contextualSpacing/>
        <w:jc w:val="both"/>
        <w:rPr>
          <w:rFonts w:ascii="Bahnschrift Light" w:hAnsi="Bahnschrift Light"/>
        </w:rPr>
      </w:pPr>
      <w:r w:rsidRPr="00B751FD">
        <w:rPr>
          <w:rFonts w:ascii="Bahnschrift Light" w:hAnsi="Bahnschrift Light"/>
        </w:rPr>
        <w:t>São para utilização do staff durante as limpezas.</w:t>
      </w:r>
    </w:p>
    <w:p w14:paraId="3BCA2E56" w14:textId="77777777" w:rsidR="00B751FD" w:rsidRPr="00B751FD" w:rsidRDefault="00B751FD" w:rsidP="000E1275">
      <w:pPr>
        <w:ind w:left="1080"/>
        <w:contextualSpacing/>
        <w:jc w:val="both"/>
        <w:rPr>
          <w:rFonts w:ascii="Bahnschrift Light" w:hAnsi="Bahnschrift Light"/>
        </w:rPr>
      </w:pPr>
    </w:p>
    <w:p w14:paraId="5660751A" w14:textId="3310C6DC" w:rsidR="00B751FD" w:rsidRPr="00B00F73" w:rsidRDefault="00B751FD" w:rsidP="00450311">
      <w:pPr>
        <w:pStyle w:val="Ttulo1"/>
        <w:rPr>
          <w:rStyle w:val="Ttulo1Carter"/>
          <w:color w:val="E2AC00"/>
        </w:rPr>
      </w:pPr>
      <w:r w:rsidRPr="00B00F73">
        <w:rPr>
          <w:rFonts w:ascii="Bahnschrift Light" w:hAnsi="Bahnschrift Light"/>
          <w:color w:val="E2AC00"/>
          <w:spacing w:val="-20"/>
          <w:sz w:val="32"/>
          <w:szCs w:val="32"/>
        </w:rPr>
        <w:t>&gt;</w:t>
      </w:r>
      <w:r w:rsidRPr="00B00F73">
        <w:rPr>
          <w:rFonts w:ascii="Bahnschrift Light" w:hAnsi="Bahnschrift Light"/>
          <w:color w:val="E2AC00"/>
          <w:spacing w:val="20"/>
          <w:sz w:val="32"/>
          <w:szCs w:val="32"/>
        </w:rPr>
        <w:t>&gt;</w:t>
      </w:r>
      <w:r w:rsidRPr="00B00F73">
        <w:rPr>
          <w:rStyle w:val="Ttulo1Carter"/>
          <w:color w:val="E2AC00"/>
        </w:rPr>
        <w:t xml:space="preserve"> NAS INSTALAÇÕES SANITÁRIAS SE HOUVER SECADORES DE MÃOS COM SENSORES, CONTINUA A SER OBRIGATÓRIO DISPONIBILIZAR TOALHETES DE PAPEL? </w:t>
      </w:r>
    </w:p>
    <w:p w14:paraId="4D795ACF" w14:textId="442B70B0" w:rsidR="00B751FD" w:rsidRPr="00B751FD" w:rsidRDefault="00B751FD" w:rsidP="00B751FD">
      <w:pPr>
        <w:contextualSpacing/>
        <w:jc w:val="both"/>
        <w:rPr>
          <w:rFonts w:ascii="Bahnschrift Light" w:hAnsi="Bahnschrift Light"/>
        </w:rPr>
      </w:pPr>
      <w:r w:rsidRPr="00B751FD">
        <w:rPr>
          <w:rFonts w:ascii="Bahnschrift Light" w:hAnsi="Bahnschrift Light"/>
        </w:rPr>
        <w:t xml:space="preserve">Sim, os toalhetes de papel são </w:t>
      </w:r>
      <w:r w:rsidR="00E85FFB">
        <w:rPr>
          <w:rFonts w:ascii="Bahnschrift Light" w:hAnsi="Bahnschrift Light"/>
        </w:rPr>
        <w:t xml:space="preserve">o </w:t>
      </w:r>
      <w:r w:rsidRPr="00B751FD">
        <w:rPr>
          <w:rFonts w:ascii="Bahnschrift Light" w:hAnsi="Bahnschrift Light"/>
        </w:rPr>
        <w:t>melhor método para evitar humidade após a lavagem das mãos, sem levantarem partículas.</w:t>
      </w:r>
    </w:p>
    <w:p w14:paraId="439D9469" w14:textId="77777777" w:rsidR="00B751FD" w:rsidRPr="00B751FD" w:rsidRDefault="00B751FD" w:rsidP="000E1275">
      <w:pPr>
        <w:ind w:left="1080"/>
        <w:contextualSpacing/>
        <w:jc w:val="both"/>
        <w:rPr>
          <w:rFonts w:ascii="Bahnschrift Light" w:hAnsi="Bahnschrift Light"/>
        </w:rPr>
      </w:pPr>
    </w:p>
    <w:p w14:paraId="0F53587D" w14:textId="25A9BA5E" w:rsidR="00B751FD" w:rsidRPr="00B00F73" w:rsidRDefault="00B751FD" w:rsidP="00450311">
      <w:pPr>
        <w:pStyle w:val="Ttulo1"/>
        <w:rPr>
          <w:rStyle w:val="Ttulo1Carter"/>
          <w:color w:val="FFC000" w:themeColor="accent4"/>
        </w:rPr>
      </w:pPr>
      <w:r w:rsidRPr="00B00F73">
        <w:rPr>
          <w:rFonts w:ascii="Bahnschrift Light" w:hAnsi="Bahnschrift Light"/>
          <w:color w:val="FFC000" w:themeColor="accent4"/>
          <w:spacing w:val="-20"/>
          <w:sz w:val="32"/>
          <w:szCs w:val="32"/>
        </w:rPr>
        <w:t>&gt;</w:t>
      </w:r>
      <w:r w:rsidRPr="00B00F73">
        <w:rPr>
          <w:rFonts w:ascii="Bahnschrift Light" w:hAnsi="Bahnschrift Light"/>
          <w:color w:val="FFC000" w:themeColor="accent4"/>
          <w:spacing w:val="20"/>
          <w:sz w:val="32"/>
          <w:szCs w:val="32"/>
        </w:rPr>
        <w:t>&gt;</w:t>
      </w:r>
      <w:r w:rsidRPr="00B00F73">
        <w:rPr>
          <w:rStyle w:val="Ttulo1Carter"/>
          <w:color w:val="FFC000" w:themeColor="accent4"/>
        </w:rPr>
        <w:t xml:space="preserve"> SE EU TIVER UMA AGÊNCIA DE ANIMAÇÃO TURÍSTICA (AAT) E UMA AGÊNCIA DE VIAGENS E TURISMO (AVT) DEVO PEDIR O SELO PARA CADA UMA DELAS?</w:t>
      </w:r>
    </w:p>
    <w:p w14:paraId="0B766CCF" w14:textId="77777777" w:rsidR="00B751FD" w:rsidRPr="00B751FD" w:rsidRDefault="00B751FD" w:rsidP="00B751FD">
      <w:pPr>
        <w:jc w:val="both"/>
        <w:rPr>
          <w:rFonts w:ascii="Bahnschrift Light" w:hAnsi="Bahnschrift Light"/>
        </w:rPr>
      </w:pPr>
      <w:r w:rsidRPr="00B751FD">
        <w:rPr>
          <w:rFonts w:ascii="Bahnschrift Light" w:hAnsi="Bahnschrift Light"/>
        </w:rPr>
        <w:t>Sim. Através do registo de cada uma deverá aceder ao RNAAT e ao RNAVT e preencher ambos os formulários.</w:t>
      </w:r>
    </w:p>
    <w:p w14:paraId="5938F9EB" w14:textId="7B5F76D2" w:rsidR="00B751FD" w:rsidRPr="00B00F73" w:rsidRDefault="00B751FD" w:rsidP="00450311">
      <w:pPr>
        <w:pStyle w:val="Ttulo1"/>
        <w:rPr>
          <w:rFonts w:ascii="Bahnschrift Light" w:hAnsi="Bahnschrift Light"/>
          <w:color w:val="E2AC00"/>
        </w:rPr>
      </w:pPr>
      <w:r w:rsidRPr="00B00F73">
        <w:rPr>
          <w:rFonts w:ascii="Bahnschrift Light" w:hAnsi="Bahnschrift Light"/>
          <w:color w:val="E2AC00"/>
          <w:spacing w:val="-20"/>
          <w:sz w:val="32"/>
          <w:szCs w:val="32"/>
        </w:rPr>
        <w:t>&gt;</w:t>
      </w:r>
      <w:r w:rsidRPr="00B00F73">
        <w:rPr>
          <w:rFonts w:ascii="Bahnschrift Light" w:hAnsi="Bahnschrift Light"/>
          <w:color w:val="E2AC00"/>
          <w:spacing w:val="20"/>
          <w:sz w:val="32"/>
          <w:szCs w:val="32"/>
        </w:rPr>
        <w:t>&gt;</w:t>
      </w:r>
      <w:r w:rsidRPr="00B00F73">
        <w:rPr>
          <w:rStyle w:val="Ttulo1Carter"/>
          <w:color w:val="E2AC00"/>
        </w:rPr>
        <w:t xml:space="preserve"> NO FORMULÁRIO DAS AAT E AVT SÃO DIFERENCIADOS OS CASOS QUE POSSUEM “INSTALAÇÕES FÍSICAS”. O QUE SE ENTENDE POR INSTALAÇÕES FÍSICAS?</w:t>
      </w:r>
      <w:r w:rsidRPr="00B00F73">
        <w:rPr>
          <w:rFonts w:ascii="Bahnschrift Light" w:hAnsi="Bahnschrift Light"/>
          <w:color w:val="E2AC00"/>
        </w:rPr>
        <w:t xml:space="preserve"> </w:t>
      </w:r>
    </w:p>
    <w:p w14:paraId="79D89977" w14:textId="6E635260" w:rsidR="00B751FD" w:rsidRDefault="00B751FD" w:rsidP="00B751FD">
      <w:pPr>
        <w:jc w:val="both"/>
        <w:rPr>
          <w:rFonts w:ascii="Bahnschrift Light" w:hAnsi="Bahnschrift Light"/>
        </w:rPr>
      </w:pPr>
      <w:r w:rsidRPr="00B751FD">
        <w:rPr>
          <w:rFonts w:ascii="Bahnschrift Light" w:hAnsi="Bahnschrift Light"/>
        </w:rPr>
        <w:t>As instalações físicas são todos os espaços onde são recebidos clientes, bem como espaços administrativos afetos à empresa.</w:t>
      </w:r>
    </w:p>
    <w:p w14:paraId="735C2FC6" w14:textId="51980A5A" w:rsidR="00E95839" w:rsidRPr="00B751FD" w:rsidRDefault="00E95839" w:rsidP="00B751FD">
      <w:pPr>
        <w:jc w:val="both"/>
        <w:rPr>
          <w:rFonts w:ascii="Bahnschrift Light" w:hAnsi="Bahnschrift Light"/>
        </w:rPr>
      </w:pPr>
      <w:r w:rsidRPr="00E95839">
        <w:rPr>
          <w:rFonts w:ascii="Bahnschrift Light" w:hAnsi="Bahnschrift Light"/>
        </w:rPr>
        <w:t xml:space="preserve">Independentemente da existência dessas instalações, as AAT e AVT têm </w:t>
      </w:r>
      <w:r>
        <w:rPr>
          <w:rFonts w:ascii="Bahnschrift Light" w:hAnsi="Bahnschrift Light"/>
        </w:rPr>
        <w:t>de</w:t>
      </w:r>
      <w:r w:rsidRPr="00E95839">
        <w:rPr>
          <w:rFonts w:ascii="Bahnschrift Light" w:hAnsi="Bahnschrift Light"/>
        </w:rPr>
        <w:t xml:space="preserve"> garantir os procedimentos de higienização nos espaços reservados aos colaboradores.</w:t>
      </w:r>
    </w:p>
    <w:p w14:paraId="0584560E" w14:textId="5A2A1CD3" w:rsidR="00B751FD" w:rsidRPr="00B00F73" w:rsidRDefault="00B751FD" w:rsidP="00450311">
      <w:pPr>
        <w:pStyle w:val="Ttulo1"/>
        <w:rPr>
          <w:rFonts w:ascii="Bahnschrift Light" w:hAnsi="Bahnschrift Light"/>
          <w:color w:val="FFC000" w:themeColor="accent4"/>
        </w:rPr>
      </w:pPr>
      <w:r w:rsidRPr="00B00F73">
        <w:rPr>
          <w:rFonts w:ascii="Bahnschrift Light" w:hAnsi="Bahnschrift Light"/>
          <w:color w:val="FFC000" w:themeColor="accent4"/>
          <w:spacing w:val="-20"/>
          <w:sz w:val="32"/>
          <w:szCs w:val="32"/>
        </w:rPr>
        <w:lastRenderedPageBreak/>
        <w:t>&gt;</w:t>
      </w:r>
      <w:r w:rsidRPr="00B00F73">
        <w:rPr>
          <w:rFonts w:ascii="Bahnschrift Light" w:hAnsi="Bahnschrift Light"/>
          <w:color w:val="FFC000" w:themeColor="accent4"/>
          <w:spacing w:val="20"/>
          <w:sz w:val="32"/>
          <w:szCs w:val="32"/>
        </w:rPr>
        <w:t>&gt;</w:t>
      </w:r>
      <w:r w:rsidRPr="00B00F73">
        <w:rPr>
          <w:rStyle w:val="Ttulo1Carter"/>
          <w:color w:val="FFC000" w:themeColor="accent4"/>
        </w:rPr>
        <w:t xml:space="preserve"> </w:t>
      </w:r>
      <w:bookmarkStart w:id="1" w:name="_Hlk40893111"/>
      <w:r w:rsidR="00FD679B" w:rsidRPr="00FD679B">
        <w:rPr>
          <w:rStyle w:val="Ttulo1Carter"/>
          <w:color w:val="FFC000" w:themeColor="accent4"/>
        </w:rPr>
        <w:t>DE QUE FORMA A AVT PODE ASSEGURAR O CUMPRIMENTO DE PROTOCOLOS INTERNOS DE HIGIENIZAÇÃO E SEGURANÇA PELOS SEUS PARCEIROS ENVOLVIDOS NOS PROGRAMAS QUE VENDE?</w:t>
      </w:r>
      <w:r w:rsidR="00FD679B">
        <w:rPr>
          <w:rStyle w:val="Ttulo1Carter"/>
          <w:color w:val="FFC000" w:themeColor="accent4"/>
        </w:rPr>
        <w:t xml:space="preserve"> </w:t>
      </w:r>
      <w:r w:rsidR="00FD679B" w:rsidRPr="00FD679B">
        <w:rPr>
          <w:rStyle w:val="Ttulo1Carter"/>
          <w:color w:val="FF0000"/>
        </w:rPr>
        <w:t>ATUALIZADA</w:t>
      </w:r>
    </w:p>
    <w:bookmarkEnd w:id="1"/>
    <w:p w14:paraId="3BF945E2" w14:textId="3DDE00F3" w:rsidR="00F62385" w:rsidRDefault="00F62385" w:rsidP="00B751FD">
      <w:pPr>
        <w:jc w:val="both"/>
        <w:rPr>
          <w:rFonts w:ascii="Bahnschrift Light" w:hAnsi="Bahnschrift Light"/>
        </w:rPr>
      </w:pPr>
      <w:r w:rsidRPr="00F62385">
        <w:rPr>
          <w:rFonts w:ascii="Bahnschrift Light" w:hAnsi="Bahnschrift Light"/>
        </w:rPr>
        <w:t>A AVT deverá acautelar que os seus parceiros cumprem os requisitos de higienização e segurança decorrentes das orientações da Direção</w:t>
      </w:r>
      <w:r w:rsidR="00FD679B">
        <w:rPr>
          <w:rFonts w:ascii="Bahnschrift Light" w:hAnsi="Bahnschrift Light"/>
        </w:rPr>
        <w:t>-</w:t>
      </w:r>
      <w:r w:rsidRPr="00F62385">
        <w:rPr>
          <w:rFonts w:ascii="Bahnschrift Light" w:hAnsi="Bahnschrift Light"/>
        </w:rPr>
        <w:t>Geral d</w:t>
      </w:r>
      <w:r w:rsidR="00FD679B">
        <w:rPr>
          <w:rFonts w:ascii="Bahnschrift Light" w:hAnsi="Bahnschrift Light"/>
        </w:rPr>
        <w:t>a</w:t>
      </w:r>
      <w:r w:rsidRPr="00F62385">
        <w:rPr>
          <w:rFonts w:ascii="Bahnschrift Light" w:hAnsi="Bahnschrift Light"/>
        </w:rPr>
        <w:t xml:space="preserve"> Saúde (ou entidade homóloga, no caso de parceiros internacionais) e aplicáveis em cada caso, disponibilizando essa informação sempre que a mesma seja solicitada por clientes.</w:t>
      </w:r>
    </w:p>
    <w:p w14:paraId="642B7F49" w14:textId="77777777" w:rsidR="00450311" w:rsidRDefault="00450311" w:rsidP="00B751FD">
      <w:pPr>
        <w:jc w:val="both"/>
        <w:rPr>
          <w:rFonts w:ascii="Bahnschrift Light" w:hAnsi="Bahnschrift Light"/>
        </w:rPr>
      </w:pPr>
    </w:p>
    <w:p w14:paraId="256F19B6" w14:textId="2CEDA013" w:rsidR="00E95839" w:rsidRPr="00B00F73" w:rsidRDefault="00E95839" w:rsidP="00450311">
      <w:pPr>
        <w:pStyle w:val="Ttulo1"/>
        <w:rPr>
          <w:rFonts w:ascii="Bahnschrift Light" w:hAnsi="Bahnschrift Light"/>
          <w:color w:val="E2AC00"/>
        </w:rPr>
      </w:pPr>
      <w:r w:rsidRPr="00B00F73">
        <w:rPr>
          <w:rFonts w:ascii="Bahnschrift Light" w:hAnsi="Bahnschrift Light"/>
          <w:color w:val="E2AC00"/>
          <w:spacing w:val="-20"/>
          <w:sz w:val="32"/>
          <w:szCs w:val="32"/>
        </w:rPr>
        <w:t>&gt;</w:t>
      </w:r>
      <w:r w:rsidRPr="00B00F73">
        <w:rPr>
          <w:rFonts w:ascii="Bahnschrift Light" w:hAnsi="Bahnschrift Light"/>
          <w:color w:val="E2AC00"/>
          <w:spacing w:val="20"/>
          <w:sz w:val="32"/>
          <w:szCs w:val="32"/>
        </w:rPr>
        <w:t>&gt;</w:t>
      </w:r>
      <w:r w:rsidRPr="00B00F73">
        <w:rPr>
          <w:rStyle w:val="Ttulo1Carter"/>
          <w:color w:val="E2AC00"/>
        </w:rPr>
        <w:t xml:space="preserve"> </w:t>
      </w:r>
      <w:r w:rsidRPr="00E95839">
        <w:rPr>
          <w:rStyle w:val="Ttulo1Carter"/>
          <w:color w:val="E2AC00"/>
        </w:rPr>
        <w:t>COMO PODEM AS MARINAS OBTER O SELO “CLEAN &amp; SAFE”?</w:t>
      </w:r>
      <w:r w:rsidRPr="00B00F73">
        <w:rPr>
          <w:rFonts w:ascii="Bahnschrift Light" w:hAnsi="Bahnschrift Light"/>
          <w:color w:val="E2AC00"/>
        </w:rPr>
        <w:t xml:space="preserve"> </w:t>
      </w:r>
    </w:p>
    <w:p w14:paraId="768CFA34" w14:textId="77777777" w:rsidR="00515FC4" w:rsidRPr="00515FC4" w:rsidRDefault="00515FC4" w:rsidP="00515FC4">
      <w:pPr>
        <w:jc w:val="both"/>
        <w:rPr>
          <w:rFonts w:ascii="Bahnschrift Light" w:hAnsi="Bahnschrift Light"/>
        </w:rPr>
      </w:pPr>
      <w:r w:rsidRPr="00515FC4">
        <w:rPr>
          <w:rFonts w:ascii="Bahnschrift Light" w:hAnsi="Bahnschrift Light"/>
        </w:rPr>
        <w:t xml:space="preserve">Apenas as marinas cuja entidade exploradora se encontre registada como empresa de animação turística, por desenvolver atividades próprias de animação turística, poderão obter o referido Selo, na vertente aplicável às “Atividades de Animação Turística com instalações fixas”. </w:t>
      </w:r>
    </w:p>
    <w:p w14:paraId="56636EA3" w14:textId="19679A40" w:rsidR="00B751FD" w:rsidRPr="00B751FD" w:rsidRDefault="00515FC4" w:rsidP="00515FC4">
      <w:pPr>
        <w:jc w:val="both"/>
        <w:rPr>
          <w:rFonts w:ascii="Bahnschrift Light" w:hAnsi="Bahnschrift Light"/>
        </w:rPr>
      </w:pPr>
      <w:r w:rsidRPr="00515FC4">
        <w:rPr>
          <w:rFonts w:ascii="Bahnschrift Light" w:hAnsi="Bahnschrift Light"/>
        </w:rPr>
        <w:t>As que não se encontrem registadas, e caso desenvolvam atividades próprias das empresas de animação turística, poderão fazê-lo no Registo Nacional dos Agentes de Animação Turística (RNAAT), acompanhado dos seguros de acidentes pessoais e de responsabilidade civil obrigatórios.</w:t>
      </w:r>
    </w:p>
    <w:p w14:paraId="07436205" w14:textId="6A530DAD" w:rsidR="00F87B48" w:rsidRPr="00B751FD" w:rsidRDefault="00F87B48" w:rsidP="0032187A">
      <w:pPr>
        <w:jc w:val="both"/>
        <w:rPr>
          <w:rFonts w:ascii="Bahnschrift Light" w:hAnsi="Bahnschrift Light" w:cs="Calibri"/>
          <w:b/>
        </w:rPr>
      </w:pPr>
    </w:p>
    <w:sectPr w:rsidR="00F87B48" w:rsidRPr="00B751FD" w:rsidSect="00CF0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05C53" w14:textId="77777777" w:rsidR="004E1B92" w:rsidRDefault="004E1B92" w:rsidP="00BA3818">
      <w:pPr>
        <w:spacing w:after="0" w:line="240" w:lineRule="auto"/>
      </w:pPr>
      <w:r>
        <w:separator/>
      </w:r>
    </w:p>
    <w:p w14:paraId="19229613" w14:textId="77777777" w:rsidR="004E1B92" w:rsidRDefault="004E1B92"/>
  </w:endnote>
  <w:endnote w:type="continuationSeparator" w:id="0">
    <w:p w14:paraId="6FC7C1E1" w14:textId="77777777" w:rsidR="004E1B92" w:rsidRDefault="004E1B92" w:rsidP="00BA3818">
      <w:pPr>
        <w:spacing w:after="0" w:line="240" w:lineRule="auto"/>
      </w:pPr>
      <w:r>
        <w:continuationSeparator/>
      </w:r>
    </w:p>
    <w:p w14:paraId="5D65C32E" w14:textId="77777777" w:rsidR="004E1B92" w:rsidRDefault="004E1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9B90" w14:textId="77777777" w:rsidR="00A9000A" w:rsidRDefault="00A900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188090"/>
      <w:docPartObj>
        <w:docPartGallery w:val="Page Numbers (Bottom of Page)"/>
        <w:docPartUnique/>
      </w:docPartObj>
    </w:sdtPr>
    <w:sdtEndPr/>
    <w:sdtContent>
      <w:p w14:paraId="4CD8BDA9" w14:textId="531F3341" w:rsidR="00BA3818" w:rsidRDefault="00BA3818" w:rsidP="00BA3818">
        <w:pPr>
          <w:pStyle w:val="Rodap"/>
          <w:jc w:val="right"/>
          <w:rPr>
            <w:rFonts w:ascii="Bahnschrift Light" w:hAnsi="Bahnschrift Light"/>
            <w:b/>
            <w:bCs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048D36C" wp14:editId="3CB51A36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998220" cy="351790"/>
              <wp:effectExtent l="0" t="0" r="0" b="0"/>
              <wp:wrapNone/>
              <wp:docPr id="8" name="Image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822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fldChar w:fldCharType="begin"/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instrText>PAGE   \* MERGEFORMAT</w:instrText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fldChar w:fldCharType="separate"/>
        </w:r>
        <w:r>
          <w:rPr>
            <w:rFonts w:ascii="Bahnschrift Light" w:hAnsi="Bahnschrift Light"/>
            <w:b/>
            <w:bCs/>
            <w:sz w:val="20"/>
            <w:szCs w:val="20"/>
          </w:rPr>
          <w:t>1</w:t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fldChar w:fldCharType="end"/>
        </w:r>
      </w:p>
      <w:p w14:paraId="6EFE1575" w14:textId="77777777" w:rsidR="00E85FFB" w:rsidRDefault="00E85FFB" w:rsidP="00BA3818">
        <w:pPr>
          <w:pStyle w:val="Rodap"/>
          <w:jc w:val="right"/>
          <w:rPr>
            <w:rFonts w:ascii="Bahnschrift Light" w:hAnsi="Bahnschrift Light"/>
            <w:b/>
            <w:bCs/>
            <w:sz w:val="20"/>
            <w:szCs w:val="20"/>
          </w:rPr>
        </w:pPr>
      </w:p>
      <w:sdt>
        <w:sdtPr>
          <w:rPr>
            <w:rFonts w:ascii="Bahnschrift Light" w:hAnsi="Bahnschrift Light"/>
            <w:sz w:val="20"/>
            <w:szCs w:val="20"/>
          </w:rPr>
          <w:alias w:val="Data de Publicação"/>
          <w:tag w:val=""/>
          <w:id w:val="-1995017188"/>
          <w:placeholder>
            <w:docPart w:val="CAF6E6DA56134D21AE782F49DBDA663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5-20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p w14:paraId="56E702EA" w14:textId="048D18C2" w:rsidR="00E85FFB" w:rsidRPr="00E85FFB" w:rsidRDefault="00A9000A" w:rsidP="00BA3818">
            <w:pPr>
              <w:pStyle w:val="Rodap"/>
              <w:jc w:val="right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20</w:t>
            </w:r>
            <w:r w:rsidR="00E85FFB" w:rsidRPr="00E85FFB">
              <w:rPr>
                <w:rFonts w:ascii="Bahnschrift Light" w:hAnsi="Bahnschrift Light"/>
                <w:sz w:val="20"/>
                <w:szCs w:val="20"/>
              </w:rPr>
              <w:t>/0</w:t>
            </w:r>
            <w:r w:rsidR="00E95839">
              <w:rPr>
                <w:rFonts w:ascii="Bahnschrift Light" w:hAnsi="Bahnschrift Light"/>
                <w:sz w:val="20"/>
                <w:szCs w:val="20"/>
              </w:rPr>
              <w:t>5</w:t>
            </w:r>
            <w:r w:rsidR="00E85FFB" w:rsidRPr="00E85FFB">
              <w:rPr>
                <w:rFonts w:ascii="Bahnschrift Light" w:hAnsi="Bahnschrift Light"/>
                <w:sz w:val="20"/>
                <w:szCs w:val="20"/>
              </w:rPr>
              <w:t>/2020</w:t>
            </w:r>
          </w:p>
        </w:sdtContent>
      </w:sdt>
      <w:p w14:paraId="2CFD0DC5" w14:textId="55B41DC9" w:rsidR="00BA3818" w:rsidRDefault="004E1B92" w:rsidP="00BA3818">
        <w:pPr>
          <w:pStyle w:val="Rodap"/>
        </w:pPr>
      </w:p>
    </w:sdtContent>
  </w:sdt>
  <w:p w14:paraId="063BEAAD" w14:textId="77777777" w:rsidR="00BA3818" w:rsidRDefault="00BA3818">
    <w:pPr>
      <w:pStyle w:val="Rodap"/>
    </w:pPr>
  </w:p>
  <w:p w14:paraId="5AEC744F" w14:textId="77777777" w:rsidR="005302B1" w:rsidRDefault="005302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7B2B" w14:textId="77777777" w:rsidR="00A9000A" w:rsidRDefault="00A900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6320C" w14:textId="77777777" w:rsidR="004E1B92" w:rsidRDefault="004E1B92" w:rsidP="00BA3818">
      <w:pPr>
        <w:spacing w:after="0" w:line="240" w:lineRule="auto"/>
      </w:pPr>
      <w:r>
        <w:separator/>
      </w:r>
    </w:p>
    <w:p w14:paraId="50BAD405" w14:textId="77777777" w:rsidR="004E1B92" w:rsidRDefault="004E1B92"/>
  </w:footnote>
  <w:footnote w:type="continuationSeparator" w:id="0">
    <w:p w14:paraId="714BC457" w14:textId="77777777" w:rsidR="004E1B92" w:rsidRDefault="004E1B92" w:rsidP="00BA3818">
      <w:pPr>
        <w:spacing w:after="0" w:line="240" w:lineRule="auto"/>
      </w:pPr>
      <w:r>
        <w:continuationSeparator/>
      </w:r>
    </w:p>
    <w:p w14:paraId="02B81EF1" w14:textId="77777777" w:rsidR="004E1B92" w:rsidRDefault="004E1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1841" w14:textId="77777777" w:rsidR="00A9000A" w:rsidRDefault="00A900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34039" w14:textId="77777777" w:rsidR="00A9000A" w:rsidRDefault="00A9000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57F4" w14:textId="77777777" w:rsidR="00A9000A" w:rsidRDefault="00A900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56CD"/>
    <w:multiLevelType w:val="hybridMultilevel"/>
    <w:tmpl w:val="AFAC09D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98"/>
    <w:rsid w:val="000209CB"/>
    <w:rsid w:val="000515D8"/>
    <w:rsid w:val="000D6A99"/>
    <w:rsid w:val="00111A1D"/>
    <w:rsid w:val="00142308"/>
    <w:rsid w:val="00162B2E"/>
    <w:rsid w:val="00181CBB"/>
    <w:rsid w:val="001905AA"/>
    <w:rsid w:val="001B180E"/>
    <w:rsid w:val="001D522B"/>
    <w:rsid w:val="001F562B"/>
    <w:rsid w:val="00263579"/>
    <w:rsid w:val="00276194"/>
    <w:rsid w:val="0032097F"/>
    <w:rsid w:val="0032187A"/>
    <w:rsid w:val="00380BB1"/>
    <w:rsid w:val="00384698"/>
    <w:rsid w:val="00384F7C"/>
    <w:rsid w:val="003B2CE0"/>
    <w:rsid w:val="00406894"/>
    <w:rsid w:val="004247B5"/>
    <w:rsid w:val="00450311"/>
    <w:rsid w:val="004656D1"/>
    <w:rsid w:val="004C522B"/>
    <w:rsid w:val="004D4B25"/>
    <w:rsid w:val="004E1B92"/>
    <w:rsid w:val="004F5EFE"/>
    <w:rsid w:val="00515FC4"/>
    <w:rsid w:val="005302B1"/>
    <w:rsid w:val="00547E24"/>
    <w:rsid w:val="0056684D"/>
    <w:rsid w:val="00600C45"/>
    <w:rsid w:val="0061793F"/>
    <w:rsid w:val="00717553"/>
    <w:rsid w:val="00755197"/>
    <w:rsid w:val="00772839"/>
    <w:rsid w:val="007A68FB"/>
    <w:rsid w:val="007B1DE0"/>
    <w:rsid w:val="007B26B2"/>
    <w:rsid w:val="007E41BE"/>
    <w:rsid w:val="00845600"/>
    <w:rsid w:val="00850327"/>
    <w:rsid w:val="00882FE1"/>
    <w:rsid w:val="008974A8"/>
    <w:rsid w:val="008F1751"/>
    <w:rsid w:val="00943704"/>
    <w:rsid w:val="00975E97"/>
    <w:rsid w:val="00990125"/>
    <w:rsid w:val="00A657D9"/>
    <w:rsid w:val="00A9000A"/>
    <w:rsid w:val="00B00F73"/>
    <w:rsid w:val="00B56DE1"/>
    <w:rsid w:val="00B751FD"/>
    <w:rsid w:val="00BA3818"/>
    <w:rsid w:val="00C439E3"/>
    <w:rsid w:val="00C76B06"/>
    <w:rsid w:val="00CF097E"/>
    <w:rsid w:val="00D17008"/>
    <w:rsid w:val="00D20B40"/>
    <w:rsid w:val="00D74CF5"/>
    <w:rsid w:val="00D929EC"/>
    <w:rsid w:val="00E1463B"/>
    <w:rsid w:val="00E85FFB"/>
    <w:rsid w:val="00E95839"/>
    <w:rsid w:val="00F27B20"/>
    <w:rsid w:val="00F531F5"/>
    <w:rsid w:val="00F555E8"/>
    <w:rsid w:val="00F62385"/>
    <w:rsid w:val="00F87B48"/>
    <w:rsid w:val="00F919B0"/>
    <w:rsid w:val="00FD679B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FCE92"/>
  <w15:chartTrackingRefBased/>
  <w15:docId w15:val="{FAAF7B88-5362-46C0-8D28-A495DB21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6684D"/>
    <w:pPr>
      <w:jc w:val="both"/>
      <w:outlineLvl w:val="0"/>
      <w15:collapsed/>
    </w:pPr>
    <w:rPr>
      <w:rFonts w:ascii="Bahnschrift SemiBold" w:hAnsi="Bahnschrift SemiBold"/>
      <w:b/>
      <w:color w:val="806000" w:themeColor="accent4" w:themeShade="80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84698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8469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8469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84698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8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4698"/>
    <w:rPr>
      <w:rFonts w:ascii="Segoe UI" w:hAnsi="Segoe UI" w:cs="Segoe UI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2097F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BA3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3818"/>
  </w:style>
  <w:style w:type="paragraph" w:styleId="Rodap">
    <w:name w:val="footer"/>
    <w:basedOn w:val="Normal"/>
    <w:link w:val="RodapCarter"/>
    <w:uiPriority w:val="99"/>
    <w:unhideWhenUsed/>
    <w:rsid w:val="00BA3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3818"/>
  </w:style>
  <w:style w:type="character" w:customStyle="1" w:styleId="Ttulo1Carter">
    <w:name w:val="Título 1 Caráter"/>
    <w:basedOn w:val="Tipodeletrapredefinidodopargrafo"/>
    <w:link w:val="Ttulo1"/>
    <w:uiPriority w:val="9"/>
    <w:rsid w:val="0056684D"/>
    <w:rPr>
      <w:rFonts w:ascii="Bahnschrift SemiBold" w:hAnsi="Bahnschrift SemiBold"/>
      <w:b/>
      <w:color w:val="806000" w:themeColor="accent4" w:themeShade="8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51FD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E85F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F6E6DA56134D21AE782F49DBDA66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C9EC2-1967-4C61-86BC-0FE5D0577CC6}"/>
      </w:docPartPr>
      <w:docPartBody>
        <w:p w:rsidR="00F5397A" w:rsidRDefault="00D04F42">
          <w:r w:rsidRPr="00A12EC4">
            <w:rPr>
              <w:rStyle w:val="TextodoMarcadordePosi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42"/>
    <w:rsid w:val="000C3582"/>
    <w:rsid w:val="000E2119"/>
    <w:rsid w:val="002E4698"/>
    <w:rsid w:val="007B7E79"/>
    <w:rsid w:val="00A2550F"/>
    <w:rsid w:val="00D04F42"/>
    <w:rsid w:val="00F44C1F"/>
    <w:rsid w:val="00F5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4F42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04F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Registado" source-type="EntityFields">
        <TAG><![CDATA[#NOVOREGISTO:ENTIDADE:Nome Registado#]]></TAG>
        <VALUE><![CDATA[#NOV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NOVOREGISTO:ENTIDADE:Primeiro Nome#]]></TAG>
        <VALUE><![CDATA[#NOV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NOVOREGISTO:ENTIDADE:Nomes do Meio#]]></TAG>
        <VALUE><![CDATA[#NOVOREGISTO:ENTIDADE:Nomes do Meio#]]></VALUE>
        <XPATH><![CDATA[/CARD/ENTITIES/ENTITY[TYPE='P']/PROPERTIES/PROPERTY[NAME='Nomes do Meio']/VALUE]]></XPATH>
      </FIELD>
      <FIELD type="EntityFields" label="Último Nome" source-type="EntityFields">
        <TAG><![CDATA[#NOVOREGISTO:ENTIDADE:Último Nome#]]></TAG>
        <VALUE><![CDATA[#NOVOREGISTO:ENTIDADE:Último Nome#]]></VALUE>
        <XPATH><![CDATA[/CARD/ENTITIES/ENTITY[TYPE='P']/PROPERTIES/PROPERTY[NAME='Último Nome']/VALUE]]></XPATH>
      </FIELD>
      <FIELD type="EntityFields" label="Género" source-type="EntityFields">
        <TAG><![CDATA[#NOVOREGISTO:ENTIDADE:Género#]]></TAG>
        <VALUE><![CDATA[#NOVOREGISTO:ENTIDADE:Género#]]></VALUE>
        <XPATH><![CDATA[/CARD/ENTITIES/ENTITY[TYPE='P']/PROPERTIES/PROPERTY[NAME='Género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NOVOREGISTO:ENTIDADE:País da Morada#]]></TAG>
        <VALUE><![CDATA[#NOVOREGISTO:ENTIDADE:País da Morada#]]></VALUE>
        <XPATH><![CDATA[/CARD/ENTITIES/ENTITY[TYPE='P']/PROPERTIES/PROPERTY[NAME='País da Morada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Tipo" source-type="EntityFields">
        <TAG><![CDATA[#NOVOREGISTO:ENTIDADE:Tipo#]]></TAG>
        <VALUE><![CDATA[#NOVOREGISTO:ENTIDADE:Tipo#]]></VALUE>
        <XPATH><![CDATA[/CARD/ENTITIES/ENTITY[TYPE='P']/PROPERTIES/PROPERTY[NAME='Tip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Data_Contrato" source-type="AdditionalFields">
        <TAG><![CDATA[#NOVOREGISTO:CA:Data_Contrato#]]></TAG>
        <VALUE><![CDATA[#NOVOREGISTO:CA:Data_Contrato#]]></VALUE>
        <XPATH><![CDATA[/CARD/FIELDS/FIELD[NAME='Data_Contrat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NAME='Localizacao']/VALUE]]></XPATH>
      </FIELD>
      <FIELD type="AdditionalFields" label="Prop" source-type="AdditionalFields">
        <TAG><![CDATA[#NOVOREGISTO:CA:Prop#]]></TAG>
        <VALUE><![CDATA[#NOVOREGISTO:CA:Prop#]]></VALUE>
        <XPATH><![CDATA[/CARD/FIELDS/FIELD[NAME='Prop']/VALUE]]></XPATH>
      </FIELD>
      <FIELD type="AdditionalFields" label="Departamento" source-type="AdditionalFields">
        <TAG><![CDATA[#NOVOREGISTO:CA:Departamento#]]></TAG>
        <VALUE><![CDATA[#NOVOREGISTO:CA:Departamento#]]></VALUE>
        <XPATH><![CDATA[/CARD/FIELDS/FIELD[NAME='Departamento']/VALUE]]></XPATH>
      </FIELD>
      <FIELD type="AdditionalFields" label="Est. Doc" source-type="AdditionalFields">
        <TAG><![CDATA[#NOVOREGISTO:CA:Est. Doc#]]></TAG>
        <VALUE><![CDATA[#NOVOREGISTO:CA:Est. Doc#]]></VALUE>
        <XPATH><![CDATA[/CARD/FIELDS/FIELD[NAME='Est. Doc']/VALUE]]></XPATH>
      </FIELD>
      <FIELD type="AdditionalFields" label="CN_1" source-type="AdditionalFields">
        <TAG><![CDATA[#NOVOREGISTO:CA:CN_1#]]></TAG>
        <VALUE><![CDATA[#NOVOREGISTO:CA:CN_1#]]></VALUE>
        <XPATH><![CDATA[/CARD/FIELDS/FIELD[NAME='CN_1']/VALUE]]></XPATH>
      </FIELD>
      <FIELD type="AdditionalFields" label="CN_2" source-type="AdditionalFields">
        <TAG><![CDATA[#NOVOREGISTO:CA:CN_2#]]></TAG>
        <VALUE><![CDATA[#NOVOREGISTO:CA:CN_2#]]></VALUE>
        <XPATH><![CDATA[/CARD/FIELDS/FIELD[NAME='CN_2']/VALUE]]></XPATH>
      </FIELD>
      <FIELD type="AdditionalFields" label="CN_3" source-type="AdditionalFields">
        <TAG><![CDATA[#NOVOREGISTO:CA:CN_3#]]></TAG>
        <VALUE><![CDATA[#NOVOREGISTO:CA:CN_3#]]></VALUE>
        <XPATH><![CDATA[/CARD/FIELDS/FIELD[NAME='CN_3']/VALUE]]></XPATH>
      </FIELD>
      <FIELD type="AdditionalFields" label="CN_4" source-type="AdditionalFields">
        <TAG><![CDATA[#NOVOREGISTO:CA:CN_4#]]></TAG>
        <VALUE><![CDATA[#NOVOREGISTO:CA:CN_4#]]></VALUE>
        <XPATH><![CDATA[/CARD/FIELDS/FIELD[NAME='CN_4']/VALUE]]></XPATH>
      </FIELD>
      <FIELD type="AdditionalFields" label="CN_5" source-type="AdditionalFields">
        <TAG><![CDATA[#NOVOREGISTO:CA:CN_5#]]></TAG>
        <VALUE><![CDATA[#NOVOREGISTO:CA:CN_5#]]></VALUE>
        <XPATH><![CDATA[/CARD/FIELDS/FIELD[NAME='CN_5']/VALUE]]></XPATH>
      </FIELD>
      <FIELD type="AdditionalFields" label="CN_6" source-type="AdditionalFields">
        <TAG><![CDATA[#NOVOREGISTO:CA:CN_6#]]></TAG>
        <VALUE><![CDATA[#NOVOREGISTO:CA:CN_6#]]></VALUE>
        <XPATH><![CDATA[/CARD/FIELDS/FIELD[NAME='CN_6']/VALUE]]></XPATH>
      </FIELD>
      <FIELD type="AdditionalFields" label="CN_7" source-type="AdditionalFields">
        <TAG><![CDATA[#NOVOREGISTO:CA:CN_7#]]></TAG>
        <VALUE><![CDATA[#NOVOREGISTO:CA:CN_7#]]></VALUE>
        <XPATH><![CDATA[/CARD/FIELDS/FIELD[NAME='CN_7']/VALUE]]></XPATH>
      </FIELD>
      <FIELD type="AdditionalFields" label="CN_8" source-type="AdditionalFields">
        <TAG><![CDATA[#NOVOREGISTO:CA:CN_8#]]></TAG>
        <VALUE><![CDATA[#NOVOREGISTO:CA:CN_8#]]></VALUE>
        <XPATH><![CDATA[/CARD/FIELDS/FIELD[NAME='CN_8']/VALUE]]></XPATH>
      </FIELD>
      <FIELD type="AdditionalFields" label="DataExpedicao" source-type="AdditionalFields">
        <TAG><![CDATA[#NOVOREGISTO:CA:DataExpedicao#]]></TAG>
        <VALUE><![CDATA[#NOVOREGISTO:CA:DataExpedicao#]]></VALUE>
        <XPATH><![CDATA[/CARD/FIELDS/FIELD[NAME='DataExpedicao']/VALUE]]></XPATH>
      </FIELD>
      <FIELD type="AdditionalFields" label="TipoCertificado" source-type="AdditionalFields">
        <TAG><![CDATA[#NOVOREGISTO:CA:TipoCertificado#]]></TAG>
        <VALUE><![CDATA[#NOVOREGISTO:CA:TipoCertificado#]]></VALUE>
        <XPATH><![CDATA[/CARD/FIELDS/FIELD[NAME='TipoCertificado']/VALUE]]></XPATH>
      </FIELD>
      <FIELD type="AdditionalFields" label="LocalEntrada" source-type="AdditionalFields">
        <TAG><![CDATA[#NOVOREGISTO:CA:LocalEntrada#]]></TAG>
        <VALUE><![CDATA[#NOVOREGISTO:CA:LocalEntrada#]]></VALUE>
        <XPATH><![CDATA[/CARD/FIELDS/FIELD[NAME='LocalEntrada']/VALUE]]></XPATH>
      </FIELD>
      <FIELD type="AdditionalFields" label="Q1_URL" source-type="AdditionalFields">
        <TAG><![CDATA[#NOVOREGISTO:CA:Q1_URL#]]></TAG>
        <VALUE><![CDATA[#NOVOREGISTO:CA:Q1_URL#]]></VALUE>
        <XPATH><![CDATA[/CARD/FIELDS/FIELD[NAME='Q1_URL']/VALUE]]></XPATH>
      </FIELD>
      <FIELD type="AdditionalFields" label="Fase" source-type="AdditionalFields">
        <TAG><![CDATA[#NOVOREGISTO:CA:Fase#]]></TAG>
        <VALUE><![CDATA[#NOVOREGISTO:CA:Fase#]]></VALUE>
        <XPATH><![CDATA[/CARD/FIELDS/FIELD[NAME='Fase']/VALUE]]></XPATH>
      </FIELD>
      <FIELD type="AdditionalFields" label="numDoc" source-type="AdditionalFields">
        <TAG><![CDATA[#NOVOREGISTO:CA:numDoc#]]></TAG>
        <VALUE><![CDATA[#NOVOREGISTO:CA:numDoc#]]></VALUE>
        <XPATH><![CDATA[/CARD/FIELDS/FIELD[NAME='numDoc']/VALUE]]></XPATH>
      </FIELD>
      <FIELD type="AdditionalFields" label="DOC_FIN_ID" source-type="AdditionalFields">
        <TAG><![CDATA[#NOVOREGISTO:CA:DOC_FIN_ID#]]></TAG>
        <VALUE><![CDATA[#NOVOREGISTO:CA:DOC_FIN_ID#]]></VALUE>
        <XPATH><![CDATA[/CARD/FIELDS/FIELD[NAME='DOC_FIN_ID']/VALUE]]></XPATH>
      </FIELD>
      <FIELD type="AdditionalFields" label="SgQueueID" source-type="AdditionalFields">
        <TAG><![CDATA[#NOVOREGISTO:CA:SgQueueID#]]></TAG>
        <VALUE><![CDATA[#NOVOREGISTO:CA:SgQueueID#]]></VALUE>
        <XPATH><![CDATA[/CARD/FIELDS/FIELD[NAME='SgQueueID']/VALUE]]></XPATH>
      </FIELD>
      <FIELD type="AdditionalFields" label="Nome_Promotor" source-type="AdditionalFields">
        <TAG><![CDATA[#NOVOREGISTO:CA:Nome_Promotor#]]></TAG>
        <VALUE><![CDATA[#NOVOREGISTO:CA:Nome_Promotor#]]></VALUE>
        <XPATH><![CDATA[/CARD/FIELDS/FIELD[NAME='Nome_Promotor']/VALUE]]></XPATH>
      </FIELD>
      <FIELD type="AdditionalFields" label="RefProcesso" source-type="AdditionalFields">
        <TAG><![CDATA[#NOVOREGISTO:CA:RefProcesso#]]></TAG>
        <VALUE><![CDATA[#NOVOREGISTO:CA:RefProcesso#]]></VALUE>
        <XPATH><![CDATA[/CARD/FIELDS/FIELD[NAME='RefProcess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N_Proc_Trib" source-type="AdditionalFields">
        <TAG><![CDATA[#NOVOREGISTO:CA:N_Proc_Trib#]]></TAG>
        <VALUE><![CDATA[#NOVOREGISTO:CA:N_Proc_Trib#]]></VALUE>
        <XPATH><![CDATA[/CARD/FIELDS/FIELD[NAME='N_Proc_Trib']/VALUE]]></XPATH>
      </FIELD>
      <FIELD type="AdditionalFields" label="Seccao_Juizo" source-type="AdditionalFields">
        <TAG><![CDATA[#NOVOREGISTO:CA:Seccao_Juizo#]]></TAG>
        <VALUE><![CDATA[#NOVOREGISTO:CA:Seccao_Juizo#]]></VALUE>
        <XPATH><![CDATA[/CARD/FIELDS/FIELD[NAME='Seccao_Juizo']/VALUE]]></XPATH>
      </FIELD>
      <FIELD type="AdditionalFields" label="Valor_da_accao" source-type="AdditionalFields">
        <TAG><![CDATA[#NOVOREGISTO:CA:Valor_da_accao#]]></TAG>
        <VALUE><![CDATA[#NOVOREGISTO:CA:Valor_da_accao#]]></VALUE>
        <XPATH><![CDATA[/CARD/FIELDS/FIELD[NAME='Valor_da_accao']/VALUE]]></XPATH>
      </FIELD>
      <FIELD type="AdditionalFields" label="Tipo_da_accao" source-type="AdditionalFields">
        <TAG><![CDATA[#NOVOREGISTO:CA:Tipo_da_accao#]]></TAG>
        <VALUE><![CDATA[#NOVOREGISTO:CA:Tipo_da_accao#]]></VALUE>
        <XPATH><![CDATA[/CARD/FIELDS/FIELD[NAME='Tipo_da_accao']/VALUE]]></XPATH>
      </FIELD>
      <FIELD type="AdditionalFields" label="sep" source-type="AdditionalFields">
        <TAG><![CDATA[#NOVOREGISTO:CA:sep#]]></TAG>
        <VALUE><![CDATA[#NOVOREGISTO:CA:sep#]]></VALUE>
        <XPATH><![CDATA[/CARD/FIELDS/FIELD[NAME='sep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NAME='Separador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N_Proc_DVO" source-type="AdditionalFields">
        <TAG><![CDATA[#NOVOREGISTO:CA:N_Proc_DVO#]]></TAG>
        <VALUE><![CDATA[#NOVOREGISTO:CA:N_Proc_DVO#]]></VALUE>
        <XPATH><![CDATA[/CARD/FIELDS/FIELD[NAME='N_Proc_DVO']/VALUE]]></XPATH>
      </FIELD>
      <FIELD type="AdditionalFields" label="NOME_EMPREEND" source-type="AdditionalFields">
        <TAG><![CDATA[#NOVOREGISTO:CA:NOME_EMPREEND#]]></TAG>
        <VALUE><![CDATA[#NOVOREGISTO:CA:NOME_EMPREEND#]]></VALUE>
        <XPATH><![CDATA[/CARD/FIELDS/FIELD[NAME='NOME_EMPREEND']/VALUE]]></XPATH>
      </FIELD>
      <FIELD type="AdditionalFields" label="MORADA" source-type="AdditionalFields">
        <TAG><![CDATA[#NOVOREGISTO:CA:MORADA#]]></TAG>
        <VALUE><![CDATA[#NOVOREGISTO:CA:MORADA#]]></VALUE>
        <XPATH><![CDATA[/CARD/FIELDS/FIELD[NAME='MORADA']/VALUE]]></XPATH>
      </FIELD>
      <FIELD type="AdditionalFields" label="COD_POSTAL" source-type="AdditionalFields">
        <TAG><![CDATA[#NOVOREGISTO:CA:COD_POSTAL#]]></TAG>
        <VALUE><![CDATA[#NOVOREGISTO:CA:COD_POSTAL#]]></VALUE>
        <XPATH><![CDATA[/CARD/FIELDS/FIELD[NAME='COD_POSTAL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NAME='CONCELHO']/VALUE]]></XPATH>
      </FIELD>
      <FIELD type="AdditionalFields" label="NIF" source-type="AdditionalFields">
        <TAG><![CDATA[#NOVOREGISTO:CA:NIF#]]></TAG>
        <VALUE><![CDATA[#NOVOREGISTO:CA:NIF#]]></VALUE>
        <XPATH><![CDATA[/CARD/FIELDS/FIELD[NAME='NIF']/VALUE]]></XPATH>
      </FIELD>
      <FIELD type="AdditionalFields" label="PROC_A_VOLANT" source-type="AdditionalFields">
        <TAG><![CDATA[#NOVOREGISTO:CA:PROC_A_VOLANT#]]></TAG>
        <VALUE><![CDATA[#NOVOREGISTO:CA:PROC_A_VOLANT#]]></VALUE>
        <XPATH><![CDATA[/CARD/FIELDS/FIELD[NAME='PROC_A_VOLANT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Registado" source-type="EntityFields">
        <TAG><![CDATA[#PRIMEIROREGISTO:ENTIDADE:Nome Registado#]]></TAG>
        <VALUE><![CDATA[#PRIMEIR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PRIMEIROREGISTO:ENTIDADE:Primeiro Nome#]]></TAG>
        <VALUE><![CDATA[#PRIMEIR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PRIMEIROREGISTO:ENTIDADE:Nomes do Meio#]]></TAG>
        <VALUE><![CDATA[#PRIMEIROREGISTO:ENTIDADE:Nomes do Meio#]]></VALUE>
        <XPATH><![CDATA[/CARD/ENTITIES/ENTITY[TYPE='P']/PROPERTIES/PROPERTY[NAME='Nomes do Meio']/VALUE]]></XPATH>
      </FIELD>
      <FIELD type="EntityFields" label="Último Nome" source-type="EntityFields">
        <TAG><![CDATA[#PRIMEIROREGISTO:ENTIDADE:Último Nome#]]></TAG>
        <VALUE><![CDATA[#PRIMEIROREGISTO:ENTIDADE:Último Nome#]]></VALUE>
        <XPATH><![CDATA[/CARD/ENTITIES/ENTITY[TYPE='P']/PROPERTIES/PROPERTY[NAME='Último Nome']/VALUE]]></XPATH>
      </FIELD>
      <FIELD type="EntityFields" label="Género" source-type="EntityFields">
        <TAG><![CDATA[#PRIMEIROREGISTO:ENTIDADE:Género#]]></TAG>
        <VALUE><![CDATA[#PRIMEIROREGISTO:ENTIDADE:Género#]]></VALUE>
        <XPATH><![CDATA[/CARD/ENTITIES/ENTITY[TYPE='P']/PROPERTIES/PROPERTY[NAME='Género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PRIMEIROREGISTO:ENTIDADE:País da Morada#]]></TAG>
        <VALUE><![CDATA[#PRIMEIROREGISTO:ENTIDADE:País da Morada#]]></VALUE>
        <XPATH><![CDATA[/CARD/ENTITIES/ENTITY[TYPE='P']/PROPERTIES/PROPERTY[NAME='País da Morada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Tipo" source-type="EntityFields">
        <TAG><![CDATA[#PRIMEIROREGISTO:ENTIDADE:Tipo#]]></TAG>
        <VALUE><![CDATA[#PRIMEIROREGISTO:ENTIDADE:Tipo#]]></VALUE>
        <XPATH><![CDATA[/CARD/ENTITIES/ENTITY[TYPE='P']/PROPERTIES/PROPERTY[NAME='Tipo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_Contrato" source-type="AdditionalFields">
        <TAG><![CDATA[#PRIMEIROREGISTO:CA:Data_Contrato#]]></TAG>
        <VALUE><![CDATA[#PRIMEIROREGISTO:CA:Data_Contrato#]]></VALUE>
        <XPATH><![CDATA[/CARD/FIELDS/FIELD[NAME='Data_Contrat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Prop" source-type="AdditionalFields">
        <TAG><![CDATA[#PRIMEIROREGISTO:CA:Prop#]]></TAG>
        <VALUE><![CDATA[#PRIMEIROREGISTO:CA:Prop#]]></VALUE>
        <XPATH><![CDATA[/CARD/FIELDS/FIELD[NAME='Prop']/VALUE]]></XPATH>
      </FIELD>
      <FIELD type="AdditionalFields" label="Departamento" source-type="AdditionalFields">
        <TAG><![CDATA[#PRIMEIROREGISTO:CA:Departamento#]]></TAG>
        <VALUE><![CDATA[#PRIMEIROREGISTO:CA:Departamento#]]></VALUE>
        <XPATH><![CDATA[/CARD/FIELDS/FIELD[NAME='Departamento']/VALUE]]></XPATH>
      </FIELD>
      <FIELD type="AdditionalFields" label="Est. Doc" source-type="AdditionalFields">
        <TAG><![CDATA[#PRIMEIROREGISTO:CA:Est. Doc#]]></TAG>
        <VALUE><![CDATA[#PRIMEIROREGISTO:CA:Est. Doc#]]></VALUE>
        <XPATH><![CDATA[/CARD/FIELDS/FIELD[NAME='Est. Doc']/VALUE]]></XPATH>
      </FIELD>
      <FIELD type="AdditionalFields" label="CN_1" source-type="AdditionalFields">
        <TAG><![CDATA[#PRIMEIROREGISTO:CA:CN_1#]]></TAG>
        <VALUE><![CDATA[#PRIMEIROREGISTO:CA:CN_1#]]></VALUE>
        <XPATH><![CDATA[/CARD/FIELDS/FIELD[NAME='CN_1']/VALUE]]></XPATH>
      </FIELD>
      <FIELD type="AdditionalFields" label="CN_2" source-type="AdditionalFields">
        <TAG><![CDATA[#PRIMEIROREGISTO:CA:CN_2#]]></TAG>
        <VALUE><![CDATA[#PRIMEIROREGISTO:CA:CN_2#]]></VALUE>
        <XPATH><![CDATA[/CARD/FIELDS/FIELD[NAME='CN_2']/VALUE]]></XPATH>
      </FIELD>
      <FIELD type="AdditionalFields" label="CN_3" source-type="AdditionalFields">
        <TAG><![CDATA[#PRIMEIROREGISTO:CA:CN_3#]]></TAG>
        <VALUE><![CDATA[#PRIMEIROREGISTO:CA:CN_3#]]></VALUE>
        <XPATH><![CDATA[/CARD/FIELDS/FIELD[NAME='CN_3']/VALUE]]></XPATH>
      </FIELD>
      <FIELD type="AdditionalFields" label="CN_4" source-type="AdditionalFields">
        <TAG><![CDATA[#PRIMEIROREGISTO:CA:CN_4#]]></TAG>
        <VALUE><![CDATA[#PRIMEIROREGISTO:CA:CN_4#]]></VALUE>
        <XPATH><![CDATA[/CARD/FIELDS/FIELD[NAME='CN_4']/VALUE]]></XPATH>
      </FIELD>
      <FIELD type="AdditionalFields" label="CN_5" source-type="AdditionalFields">
        <TAG><![CDATA[#PRIMEIROREGISTO:CA:CN_5#]]></TAG>
        <VALUE><![CDATA[#PRIMEIROREGISTO:CA:CN_5#]]></VALUE>
        <XPATH><![CDATA[/CARD/FIELDS/FIELD[NAME='CN_5']/VALUE]]></XPATH>
      </FIELD>
      <FIELD type="AdditionalFields" label="CN_6" source-type="AdditionalFields">
        <TAG><![CDATA[#PRIMEIROREGISTO:CA:CN_6#]]></TAG>
        <VALUE><![CDATA[#PRIMEIROREGISTO:CA:CN_6#]]></VALUE>
        <XPATH><![CDATA[/CARD/FIELDS/FIELD[NAME='CN_6']/VALUE]]></XPATH>
      </FIELD>
      <FIELD type="AdditionalFields" label="CN_7" source-type="AdditionalFields">
        <TAG><![CDATA[#PRIMEIROREGISTO:CA:CN_7#]]></TAG>
        <VALUE><![CDATA[#PRIMEIROREGISTO:CA:CN_7#]]></VALUE>
        <XPATH><![CDATA[/CARD/FIELDS/FIELD[NAME='CN_7']/VALUE]]></XPATH>
      </FIELD>
      <FIELD type="AdditionalFields" label="CN_8" source-type="AdditionalFields">
        <TAG><![CDATA[#PRIMEIROREGISTO:CA:CN_8#]]></TAG>
        <VALUE><![CDATA[#PRIMEIROREGISTO:CA:CN_8#]]></VALUE>
        <XPATH><![CDATA[/CARD/FIELDS/FIELD[NAME='CN_8']/VALUE]]></XPATH>
      </FIELD>
      <FIELD type="AdditionalFields" label="DataExpedicao" source-type="AdditionalFields">
        <TAG><![CDATA[#PRIMEIROREGISTO:CA:DataExpedicao#]]></TAG>
        <VALUE><![CDATA[#PRIMEIROREGISTO:CA:DataExpedicao#]]></VALUE>
        <XPATH><![CDATA[/CARD/FIELDS/FIELD[NAME='DataExpedicao']/VALUE]]></XPATH>
      </FIELD>
      <FIELD type="AdditionalFields" label="TipoCertificado" source-type="AdditionalFields">
        <TAG><![CDATA[#PRIMEIROREGISTO:CA:TipoCertificado#]]></TAG>
        <VALUE><![CDATA[#PRIMEIROREGISTO:CA:TipoCertificado#]]></VALUE>
        <XPATH><![CDATA[/CARD/FIELDS/FIELD[NAME='TipoCertificado']/VALUE]]></XPATH>
      </FIELD>
      <FIELD type="AdditionalFields" label="LocalEntrada" source-type="AdditionalFields">
        <TAG><![CDATA[#PRIMEIROREGISTO:CA:LocalEntrada#]]></TAG>
        <VALUE><![CDATA[#PRIMEIROREGISTO:CA:LocalEntrada#]]></VALUE>
        <XPATH><![CDATA[/CARD/FIELDS/FIELD[NAME='LocalEntrada']/VALUE]]></XPATH>
      </FIELD>
      <FIELD type="AdditionalFields" label="Q1_URL" source-type="AdditionalFields">
        <TAG><![CDATA[#PRIMEIROREGISTO:CA:Q1_URL#]]></TAG>
        <VALUE><![CDATA[#PRIMEIROREGISTO:CA:Q1_URL#]]></VALUE>
        <XPATH><![CDATA[/CARD/FIELDS/FIELD[NAME='Q1_URL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numDoc" source-type="AdditionalFields">
        <TAG><![CDATA[#PRIMEIROREGISTO:CA:numDoc#]]></TAG>
        <VALUE><![CDATA[#PRIMEIROREGISTO:CA:numDoc#]]></VALUE>
        <XPATH><![CDATA[/CARD/FIELDS/FIELD[NAME='numDoc']/VALUE]]></XPATH>
      </FIELD>
      <FIELD type="AdditionalFields" label="DOC_FIN_ID" source-type="AdditionalFields">
        <TAG><![CDATA[#PRIMEIROREGISTO:CA:DOC_FIN_ID#]]></TAG>
        <VALUE><![CDATA[#PRIMEIROREGISTO:CA:DOC_FIN_ID#]]></VALUE>
        <XPATH><![CDATA[/CARD/FIELDS/FIELD[NAME='DOC_FIN_ID']/VALUE]]></XPATH>
      </FIELD>
      <FIELD type="AdditionalFields" label="SgQueueID" source-type="AdditionalFields">
        <TAG><![CDATA[#PRIMEIROREGISTO:CA:SgQueueID#]]></TAG>
        <VALUE><![CDATA[#PRIMEIROREGISTO:CA:SgQueueID#]]></VALUE>
        <XPATH><![CDATA[/CARD/FIELDS/FIELD[NAME='SgQueueID']/VALUE]]></XPATH>
      </FIELD>
      <FIELD type="AdditionalFields" label="Nome_Promotor" source-type="AdditionalFields">
        <TAG><![CDATA[#PRIMEIROREGISTO:CA:Nome_Promotor#]]></TAG>
        <VALUE><![CDATA[#PRIMEIROREGISTO:CA:Nome_Promotor#]]></VALUE>
        <XPATH><![CDATA[/CARD/FIELDS/FIELD[NAME='Nome_Promotor']/VALUE]]></XPATH>
      </FIELD>
      <FIELD type="AdditionalFields" label="RefProcesso" source-type="AdditionalFields">
        <TAG><![CDATA[#PRIMEIROREGISTO:CA:RefProcesso#]]></TAG>
        <VALUE><![CDATA[#PRIMEIROREGISTO:CA:RefProcesso#]]></VALUE>
        <XPATH><![CDATA[/CARD/FIELDS/FIELD[NAME='RefProcess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N_Proc_Trib" source-type="AdditionalFields">
        <TAG><![CDATA[#PRIMEIROREGISTO:CA:N_Proc_Trib#]]></TAG>
        <VALUE><![CDATA[#PRIMEIROREGISTO:CA:N_Proc_Trib#]]></VALUE>
        <XPATH><![CDATA[/CARD/FIELDS/FIELD[NAME='N_Proc_Trib']/VALUE]]></XPATH>
      </FIELD>
      <FIELD type="AdditionalFields" label="Seccao_Juizo" source-type="AdditionalFields">
        <TAG><![CDATA[#PRIMEIROREGISTO:CA:Seccao_Juizo#]]></TAG>
        <VALUE><![CDATA[#PRIMEIROREGISTO:CA:Seccao_Juizo#]]></VALUE>
        <XPATH><![CDATA[/CARD/FIELDS/FIELD[NAME='Seccao_Juizo']/VALUE]]></XPATH>
      </FIELD>
      <FIELD type="AdditionalFields" label="Valor_da_accao" source-type="AdditionalFields">
        <TAG><![CDATA[#PRIMEIROREGISTO:CA:Valor_da_accao#]]></TAG>
        <VALUE><![CDATA[#PRIMEIROREGISTO:CA:Valor_da_accao#]]></VALUE>
        <XPATH><![CDATA[/CARD/FIELDS/FIELD[NAME='Valor_da_accao']/VALUE]]></XPATH>
      </FIELD>
      <FIELD type="AdditionalFields" label="Tipo_da_accao" source-type="AdditionalFields">
        <TAG><![CDATA[#PRIMEIROREGISTO:CA:Tipo_da_accao#]]></TAG>
        <VALUE><![CDATA[#PRIMEIROREGISTO:CA:Tipo_da_accao#]]></VALUE>
        <XPATH><![CDATA[/CARD/FIELDS/FIELD[NAME='Tipo_da_accao']/VALUE]]></XPATH>
      </FIELD>
      <FIELD type="AdditionalFields" label="sep" source-type="AdditionalFields">
        <TAG><![CDATA[#PRIMEIROREGISTO:CA:sep#]]></TAG>
        <VALUE><![CDATA[#PRIMEIROREGISTO:CA:sep#]]></VALUE>
        <XPATH><![CDATA[/CARD/FIELDS/FIELD[NAME='sep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N_Proc_DVO" source-type="AdditionalFields">
        <TAG><![CDATA[#PRIMEIROREGISTO:CA:N_Proc_DVO#]]></TAG>
        <VALUE><![CDATA[#PRIMEIROREGISTO:CA:N_Proc_DVO#]]></VALUE>
        <XPATH><![CDATA[/CARD/FIELDS/FIELD[NAME='N_Proc_DVO']/VALUE]]></XPATH>
      </FIELD>
      <FIELD type="AdditionalFields" label="NOME_EMPREEND" source-type="AdditionalFields">
        <TAG><![CDATA[#PRIMEIROREGISTO:CA:NOME_EMPREEND#]]></TAG>
        <VALUE><![CDATA[#PRIMEIROREGISTO:CA:NOME_EMPREEND#]]></VALUE>
        <XPATH><![CDATA[/CARD/FIELDS/FIELD[NAME='NOME_EMPREEND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_POSTAL" source-type="AdditionalFields">
        <TAG><![CDATA[#PRIMEIROREGISTO:CA:COD_POSTAL#]]></TAG>
        <VALUE><![CDATA[#PRIMEIROREGISTO:CA:COD_POSTAL#]]></VALUE>
        <XPATH><![CDATA[/CARD/FIELDS/FIELD[NAME='COD_POSTAL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PROC_A_VOLANT" source-type="AdditionalFields">
        <TAG><![CDATA[#PRIMEIROREGISTO:CA:PROC_A_VOLANT#]]></TAG>
        <VALUE><![CDATA[#PRIMEIROREGISTO:CA:PROC_A_VOLANT#]]></VALUE>
        <XPATH><![CDATA[/CARD/FIELDS/FIELD[NAME='PROC_A_VOLANT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_Contrato" source-type="AdditionalFields">
        <TAG><![CDATA[#PRIMEIROPROCESSO:CA:Data_Contrato#]]></TAG>
        <VALUE><![CDATA[#PRIMEIROPROCESSO:CA:Data_Contrato#]]></VALUE>
        <XPATH><![CDATA[/CARD/FIELDS/FIELD[NAME='Data_Contrat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Prop" source-type="AdditionalFields">
        <TAG><![CDATA[#PRIMEIROPROCESSO:CA:Prop#]]></TAG>
        <VALUE><![CDATA[#PRIMEIROPROCESSO:CA:Prop#]]></VALUE>
        <XPATH><![CDATA[/CARD/FIELDS/FIELD[NAME='Prop']/VALUE]]></XPATH>
      </FIELD>
      <FIELD type="AdditionalFields" label="Departamento" source-type="AdditionalFields">
        <TAG><![CDATA[#PRIMEIROPROCESSO:CA:Departamento#]]></TAG>
        <VALUE><![CDATA[#PRIMEIROPROCESSO:CA:Departamento#]]></VALUE>
        <XPATH><![CDATA[/CARD/FIELDS/FIELD[NAME='Departamento']/VALUE]]></XPATH>
      </FIELD>
      <FIELD type="AdditionalFields" label="Est. Doc" source-type="AdditionalFields">
        <TAG><![CDATA[#PRIMEIROPROCESSO:CA:Est. Doc#]]></TAG>
        <VALUE><![CDATA[#PRIMEIROPROCESSO:CA:Est. Doc#]]></VALUE>
        <XPATH><![CDATA[/CARD/FIELDS/FIELD[NAME='Est. Doc']/VALUE]]></XPATH>
      </FIELD>
      <FIELD type="AdditionalFields" label="CN_1" source-type="AdditionalFields">
        <TAG><![CDATA[#PRIMEIROPROCESSO:CA:CN_1#]]></TAG>
        <VALUE><![CDATA[#PRIMEIROPROCESSO:CA:CN_1#]]></VALUE>
        <XPATH><![CDATA[/CARD/FIELDS/FIELD[NAME='CN_1']/VALUE]]></XPATH>
      </FIELD>
      <FIELD type="AdditionalFields" label="CN_2" source-type="AdditionalFields">
        <TAG><![CDATA[#PRIMEIROPROCESSO:CA:CN_2#]]></TAG>
        <VALUE><![CDATA[#PRIMEIROPROCESSO:CA:CN_2#]]></VALUE>
        <XPATH><![CDATA[/CARD/FIELDS/FIELD[NAME='CN_2']/VALUE]]></XPATH>
      </FIELD>
      <FIELD type="AdditionalFields" label="CN_3" source-type="AdditionalFields">
        <TAG><![CDATA[#PRIMEIROPROCESSO:CA:CN_3#]]></TAG>
        <VALUE><![CDATA[#PRIMEIROPROCESSO:CA:CN_3#]]></VALUE>
        <XPATH><![CDATA[/CARD/FIELDS/FIELD[NAME='CN_3']/VALUE]]></XPATH>
      </FIELD>
      <FIELD type="AdditionalFields" label="CN_4" source-type="AdditionalFields">
        <TAG><![CDATA[#PRIMEIROPROCESSO:CA:CN_4#]]></TAG>
        <VALUE><![CDATA[#PRIMEIROPROCESSO:CA:CN_4#]]></VALUE>
        <XPATH><![CDATA[/CARD/FIELDS/FIELD[NAME='CN_4']/VALUE]]></XPATH>
      </FIELD>
      <FIELD type="AdditionalFields" label="CN_5" source-type="AdditionalFields">
        <TAG><![CDATA[#PRIMEIROPROCESSO:CA:CN_5#]]></TAG>
        <VALUE><![CDATA[#PRIMEIROPROCESSO:CA:CN_5#]]></VALUE>
        <XPATH><![CDATA[/CARD/FIELDS/FIELD[NAME='CN_5']/VALUE]]></XPATH>
      </FIELD>
      <FIELD type="AdditionalFields" label="CN_6" source-type="AdditionalFields">
        <TAG><![CDATA[#PRIMEIROPROCESSO:CA:CN_6#]]></TAG>
        <VALUE><![CDATA[#PRIMEIROPROCESSO:CA:CN_6#]]></VALUE>
        <XPATH><![CDATA[/CARD/FIELDS/FIELD[NAME='CN_6']/VALUE]]></XPATH>
      </FIELD>
      <FIELD type="AdditionalFields" label="CN_7" source-type="AdditionalFields">
        <TAG><![CDATA[#PRIMEIROPROCESSO:CA:CN_7#]]></TAG>
        <VALUE><![CDATA[#PRIMEIROPROCESSO:CA:CN_7#]]></VALUE>
        <XPATH><![CDATA[/CARD/FIELDS/FIELD[NAME='CN_7']/VALUE]]></XPATH>
      </FIELD>
      <FIELD type="AdditionalFields" label="CN_8" source-type="AdditionalFields">
        <TAG><![CDATA[#PRIMEIROPROCESSO:CA:CN_8#]]></TAG>
        <VALUE><![CDATA[#PRIMEIROPROCESSO:CA:CN_8#]]></VALUE>
        <XPATH><![CDATA[/CARD/FIELDS/FIELD[NAME='CN_8']/VALUE]]></XPATH>
      </FIELD>
      <FIELD type="AdditionalFields" label="DataExpedicao" source-type="AdditionalFields">
        <TAG><![CDATA[#PRIMEIROPROCESSO:CA:DataExpedicao#]]></TAG>
        <VALUE><![CDATA[#PRIMEIROPROCESSO:CA:DataExpedicao#]]></VALUE>
        <XPATH><![CDATA[/CARD/FIELDS/FIELD[NAME='DataExpedicao']/VALUE]]></XPATH>
      </FIELD>
      <FIELD type="AdditionalFields" label="TipoCertificado" source-type="AdditionalFields">
        <TAG><![CDATA[#PRIMEIROPROCESSO:CA:TipoCertificado#]]></TAG>
        <VALUE><![CDATA[#PRIMEIROPROCESSO:CA:TipoCertificado#]]></VALUE>
        <XPATH><![CDATA[/CARD/FIELDS/FIELD[NAME='TipoCertificado']/VALUE]]></XPATH>
      </FIELD>
      <FIELD type="AdditionalFields" label="LocalEntrada" source-type="AdditionalFields">
        <TAG><![CDATA[#PRIMEIROPROCESSO:CA:LocalEntrada#]]></TAG>
        <VALUE><![CDATA[#PRIMEIROPROCESSO:CA:LocalEntrada#]]></VALUE>
        <XPATH><![CDATA[/CARD/FIELDS/FIELD[NAME='LocalEntrada']/VALUE]]></XPATH>
      </FIELD>
      <FIELD type="AdditionalFields" label="Q1_URL" source-type="AdditionalFields">
        <TAG><![CDATA[#PRIMEIROPROCESSO:CA:Q1_URL#]]></TAG>
        <VALUE><![CDATA[#PRIMEIROPROCESSO:CA:Q1_URL#]]></VALUE>
        <XPATH><![CDATA[/CARD/FIELDS/FIELD[NAME='Q1_URL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numDoc" source-type="AdditionalFields">
        <TAG><![CDATA[#PRIMEIROPROCESSO:CA:numDoc#]]></TAG>
        <VALUE><![CDATA[#PRIMEIROPROCESSO:CA:numDoc#]]></VALUE>
        <XPATH><![CDATA[/CARD/FIELDS/FIELD[NAME='numDoc']/VALUE]]></XPATH>
      </FIELD>
      <FIELD type="AdditionalFields" label="DOC_FIN_ID" source-type="AdditionalFields">
        <TAG><![CDATA[#PRIMEIROPROCESSO:CA:DOC_FIN_ID#]]></TAG>
        <VALUE><![CDATA[#PRIMEIROPROCESSO:CA:DOC_FIN_ID#]]></VALUE>
        <XPATH><![CDATA[/CARD/FIELDS/FIELD[NAME='DOC_FIN_ID']/VALUE]]></XPATH>
      </FIELD>
      <FIELD type="AdditionalFields" label="SgQueueID" source-type="AdditionalFields">
        <TAG><![CDATA[#PRIMEIROPROCESSO:CA:SgQueueID#]]></TAG>
        <VALUE><![CDATA[#PRIMEIROPROCESSO:CA:SgQueueID#]]></VALUE>
        <XPATH><![CDATA[/CARD/FIELDS/FIELD[NAME='SgQueueID']/VALUE]]></XPATH>
      </FIELD>
      <FIELD type="AdditionalFields" label="Nome_Promotor" source-type="AdditionalFields">
        <TAG><![CDATA[#PRIMEIROPROCESSO:CA:Nome_Promotor#]]></TAG>
        <VALUE><![CDATA[#PRIMEIROPROCESSO:CA:Nome_Promotor#]]></VALUE>
        <XPATH><![CDATA[/CARD/FIELDS/FIELD[NAME='Nome_Promotor']/VALUE]]></XPATH>
      </FIELD>
      <FIELD type="AdditionalFields" label="RefProcesso" source-type="AdditionalFields">
        <TAG><![CDATA[#PRIMEIROPROCESSO:CA:RefProcesso#]]></TAG>
        <VALUE><![CDATA[#PRIMEIROPROCESSO:CA:RefProcesso#]]></VALUE>
        <XPATH><![CDATA[/CARD/FIELDS/FIELD[NAME='RefProcess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N_Proc_Trib" source-type="AdditionalFields">
        <TAG><![CDATA[#PRIMEIROPROCESSO:CA:N_Proc_Trib#]]></TAG>
        <VALUE><![CDATA[#PRIMEIROPROCESSO:CA:N_Proc_Trib#]]></VALUE>
        <XPATH><![CDATA[/CARD/FIELDS/FIELD[NAME='N_Proc_Trib']/VALUE]]></XPATH>
      </FIELD>
      <FIELD type="AdditionalFields" label="Seccao_Juizo" source-type="AdditionalFields">
        <TAG><![CDATA[#PRIMEIROPROCESSO:CA:Seccao_Juizo#]]></TAG>
        <VALUE><![CDATA[#PRIMEIROPROCESSO:CA:Seccao_Juizo#]]></VALUE>
        <XPATH><![CDATA[/CARD/FIELDS/FIELD[NAME='Seccao_Juizo']/VALUE]]></XPATH>
      </FIELD>
      <FIELD type="AdditionalFields" label="Valor_da_accao" source-type="AdditionalFields">
        <TAG><![CDATA[#PRIMEIROPROCESSO:CA:Valor_da_accao#]]></TAG>
        <VALUE><![CDATA[#PRIMEIROPROCESSO:CA:Valor_da_accao#]]></VALUE>
        <XPATH><![CDATA[/CARD/FIELDS/FIELD[NAME='Valor_da_accao']/VALUE]]></XPATH>
      </FIELD>
      <FIELD type="AdditionalFields" label="Tipo_da_accao" source-type="AdditionalFields">
        <TAG><![CDATA[#PRIMEIROPROCESSO:CA:Tipo_da_accao#]]></TAG>
        <VALUE><![CDATA[#PRIMEIROPROCESSO:CA:Tipo_da_accao#]]></VALUE>
        <XPATH><![CDATA[/CARD/FIELDS/FIELD[NAME='Tipo_da_accao']/VALUE]]></XPATH>
      </FIELD>
      <FIELD type="AdditionalFields" label="sep" source-type="AdditionalFields">
        <TAG><![CDATA[#PRIMEIROPROCESSO:CA:sep#]]></TAG>
        <VALUE><![CDATA[#PRIMEIROPROCESSO:CA:sep#]]></VALUE>
        <XPATH><![CDATA[/CARD/FIELDS/FIELD[NAME='sep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N_Proc_DVO" source-type="AdditionalFields">
        <TAG><![CDATA[#PRIMEIROPROCESSO:CA:N_Proc_DVO#]]></TAG>
        <VALUE><![CDATA[#PRIMEIROPROCESSO:CA:N_Proc_DVO#]]></VALUE>
        <XPATH><![CDATA[/CARD/FIELDS/FIELD[NAME='N_Proc_DVO']/VALUE]]></XPATH>
      </FIELD>
      <FIELD type="AdditionalFields" label="NOME_EMPREEND" source-type="AdditionalFields">
        <TAG><![CDATA[#PRIMEIROPROCESSO:CA:NOME_EMPREEND#]]></TAG>
        <VALUE><![CDATA[#PRIMEIROPROCESSO:CA:NOME_EMPREEND#]]></VALUE>
        <XPATH><![CDATA[/CARD/FIELDS/FIELD[NAME='NOME_EMPREEND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_POSTAL" source-type="AdditionalFields">
        <TAG><![CDATA[#PRIMEIROPROCESSO:CA:COD_POSTAL#]]></TAG>
        <VALUE><![CDATA[#PRIMEIROPROCESSO:CA:COD_POSTAL#]]></VALUE>
        <XPATH><![CDATA[/CARD/FIELDS/FIELD[NAME='COD_POSTAL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PROC_A_VOLANT" source-type="AdditionalFields">
        <TAG><![CDATA[#PRIMEIROPROCESSO:CA:PROC_A_VOLANT#]]></TAG>
        <VALUE><![CDATA[#PRIMEIROPROCESSO:CA:PROC_A_VOLANT#]]></VALUE>
        <XPATH><![CDATA[/CARD/FIELDS/FIELD[NAME='PROC_A_VOLANT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Registado" source-type="EntityFields">
        <TAG><![CDATA[#REGISTO:ENTIDADE:Nome Registado#]]></TAG>
        <VALUE><![CDATA[#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REGISTO:ENTIDADE:Primeiro Nome#]]></TAG>
        <VALUE><![CDATA[#REGISTO:ENTIDADE:Primeiro Nome#]]></VALUE>
        <XPATH><![CDATA[/CARD/ENTITIES/ENTITY[TYPE='P']/PROPERTIES/PROPERTY[NAME='Primeiro Nome']/VALUE]]></XPATH>
      </FIELD>
      <FIELD type="EntityFields" label="Nomes do Meio" source-type="EntityFields">
        <TAG><![CDATA[#REGISTO:ENTIDADE:Nomes do Meio#]]></TAG>
        <VALUE><![CDATA[#REGISTO:ENTIDADE:Nomes do Meio#]]></VALUE>
        <XPATH><![CDATA[/CARD/ENTITIES/ENTITY[TYPE='P']/PROPERTIES/PROPERTY[NAME='Nomes do Meio']/VALUE]]></XPATH>
      </FIELD>
      <FIELD type="EntityFields" label="Último Nome" source-type="EntityFields">
        <TAG><![CDATA[#REGISTO:ENTIDADE:Último Nome#]]></TAG>
        <VALUE><![CDATA[#REGISTO:ENTIDADE:Último Nome#]]></VALUE>
        <XPATH><![CDATA[/CARD/ENTITIES/ENTITY[TYPE='P']/PROPERTIES/PROPERTY[NAME='Último Nome']/VALUE]]></XPATH>
      </FIELD>
      <FIELD type="EntityFields" label="Género" source-type="EntityFields">
        <TAG><![CDATA[#REGISTO:ENTIDADE:Género#]]></TAG>
        <VALUE><![CDATA[#REGISTO:ENTIDADE:Género#]]></VALUE>
        <XPATH><![CDATA[/CARD/ENTITIES/ENTITY[TYPE='P']/PROPERTIES/PROPERTY[NAME='Género']/VALUE]]></XPATH>
      </FIELD>
      <FIELD type="EntityFields" label="País" source-type="EntityFields">
        <TAG><![CDATA[#REGISTO:ENTIDADE:País#]]></TAG>
        <VALUE><![CDATA[#REGISTO:ENTIDADE:País#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#REGISTO:ENTIDADE:Telemóvel#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REGISTO:ENTIDADE:País da Morada#]]></TAG>
        <VALUE><![CDATA[#REGISTO:ENTIDADE:País da Morada#]]></VALUE>
        <XPATH><![CDATA[/CARD/ENTITIES/ENTITY[TYPE='P']/PROPERTIES/PROPERTY[NAME='País da Morada']/VALUE]]></XPATH>
      </FIELD>
      <FIELD type="EntityFields" label="HomePage" source-type="EntityFields">
        <TAG><![CDATA[#REGISTO:ENTIDADE:HomePage#]]></TAG>
        <VALUE><![CDATA[#REGISTO:ENTIDADE:HomePage#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#REGISTO:ENTIDADE:Notas#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#REGISTO:ENTIDADE:Nif#]]></VALUE>
        <XPATH><![CDATA[/CARD/ENTITIES/ENTITY[TYPE='P']/PROPERTIES/PROPERTY[NAME='Nif']/VALUE]]></XPATH>
      </FIELD>
      <FIELD type="EntityFields" label="Tipo" source-type="EntityFields">
        <TAG><![CDATA[#REGISTO:ENTIDADE:Tipo#]]></TAG>
        <VALUE><![CDATA[#REGISTO:ENTIDADE:Tipo#]]></VALUE>
        <XPATH><![CDATA[/CARD/ENTITIES/ENTITY[TYPE='P']/PROPERTIES/PROPERTY[NAME='Tipo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_Contrato" source-type="AdditionalFields">
        <TAG><![CDATA[#REGISTO:CA:Data_Contrato#]]></TAG>
        <VALUE><![CDATA[#REGISTO:CA:Data_Contrato#]]></VALUE>
        <XPATH><![CDATA[/CARD/FIELDS/FIELD[NAME='Data_Contrat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Prop" source-type="AdditionalFields">
        <TAG><![CDATA[#REGISTO:CA:Prop#]]></TAG>
        <VALUE><![CDATA[#REGISTO:CA:Prop#]]></VALUE>
        <XPATH><![CDATA[/CARD/FIELDS/FIELD[NAME='Prop']/VALUE]]></XPATH>
      </FIELD>
      <FIELD type="AdditionalFields" label="Departamento" source-type="AdditionalFields">
        <TAG><![CDATA[#REGISTO:CA:Departamento#]]></TAG>
        <VALUE><![CDATA[#REGISTO:CA:Departamento#]]></VALUE>
        <XPATH><![CDATA[/CARD/FIELDS/FIELD[NAME='Departamento']/VALUE]]></XPATH>
      </FIELD>
      <FIELD type="AdditionalFields" label="Est. Doc" source-type="AdditionalFields">
        <TAG><![CDATA[#REGISTO:CA:Est. Doc#]]></TAG>
        <VALUE><![CDATA[#REGISTO:CA:Est. Doc#]]></VALUE>
        <XPATH><![CDATA[/CARD/FIELDS/FIELD[NAME='Est. Doc']/VALUE]]></XPATH>
      </FIELD>
      <FIELD type="AdditionalFields" label="CN_1" source-type="AdditionalFields">
        <TAG><![CDATA[#REGISTO:CA:CN_1#]]></TAG>
        <VALUE><![CDATA[#REGISTO:CA:CN_1#]]></VALUE>
        <XPATH><![CDATA[/CARD/FIELDS/FIELD[NAME='CN_1']/VALUE]]></XPATH>
      </FIELD>
      <FIELD type="AdditionalFields" label="CN_2" source-type="AdditionalFields">
        <TAG><![CDATA[#REGISTO:CA:CN_2#]]></TAG>
        <VALUE><![CDATA[#REGISTO:CA:CN_2#]]></VALUE>
        <XPATH><![CDATA[/CARD/FIELDS/FIELD[NAME='CN_2']/VALUE]]></XPATH>
      </FIELD>
      <FIELD type="AdditionalFields" label="CN_3" source-type="AdditionalFields">
        <TAG><![CDATA[#REGISTO:CA:CN_3#]]></TAG>
        <VALUE><![CDATA[#REGISTO:CA:CN_3#]]></VALUE>
        <XPATH><![CDATA[/CARD/FIELDS/FIELD[NAME='CN_3']/VALUE]]></XPATH>
      </FIELD>
      <FIELD type="AdditionalFields" label="CN_4" source-type="AdditionalFields">
        <TAG><![CDATA[#REGISTO:CA:CN_4#]]></TAG>
        <VALUE><![CDATA[#REGISTO:CA:CN_4#]]></VALUE>
        <XPATH><![CDATA[/CARD/FIELDS/FIELD[NAME='CN_4']/VALUE]]></XPATH>
      </FIELD>
      <FIELD type="AdditionalFields" label="CN_5" source-type="AdditionalFields">
        <TAG><![CDATA[#REGISTO:CA:CN_5#]]></TAG>
        <VALUE><![CDATA[#REGISTO:CA:CN_5#]]></VALUE>
        <XPATH><![CDATA[/CARD/FIELDS/FIELD[NAME='CN_5']/VALUE]]></XPATH>
      </FIELD>
      <FIELD type="AdditionalFields" label="CN_6" source-type="AdditionalFields">
        <TAG><![CDATA[#REGISTO:CA:CN_6#]]></TAG>
        <VALUE><![CDATA[#REGISTO:CA:CN_6#]]></VALUE>
        <XPATH><![CDATA[/CARD/FIELDS/FIELD[NAME='CN_6']/VALUE]]></XPATH>
      </FIELD>
      <FIELD type="AdditionalFields" label="CN_7" source-type="AdditionalFields">
        <TAG><![CDATA[#REGISTO:CA:CN_7#]]></TAG>
        <VALUE><![CDATA[#REGISTO:CA:CN_7#]]></VALUE>
        <XPATH><![CDATA[/CARD/FIELDS/FIELD[NAME='CN_7']/VALUE]]></XPATH>
      </FIELD>
      <FIELD type="AdditionalFields" label="CN_8" source-type="AdditionalFields">
        <TAG><![CDATA[#REGISTO:CA:CN_8#]]></TAG>
        <VALUE><![CDATA[#REGISTO:CA:CN_8#]]></VALUE>
        <XPATH><![CDATA[/CARD/FIELDS/FIELD[NAME='CN_8']/VALUE]]></XPATH>
      </FIELD>
      <FIELD type="AdditionalFields" label="DataExpedicao" source-type="AdditionalFields">
        <TAG><![CDATA[#REGISTO:CA:DataExpedicao#]]></TAG>
        <VALUE><![CDATA[#REGISTO:CA:DataExpedicao#]]></VALUE>
        <XPATH><![CDATA[/CARD/FIELDS/FIELD[NAME='DataExpedicao']/VALUE]]></XPATH>
      </FIELD>
      <FIELD type="AdditionalFields" label="TipoCertificado" source-type="AdditionalFields">
        <TAG><![CDATA[#REGISTO:CA:TipoCertificado#]]></TAG>
        <VALUE><![CDATA[#REGISTO:CA:TipoCertificado#]]></VALUE>
        <XPATH><![CDATA[/CARD/FIELDS/FIELD[NAME='TipoCertificado']/VALUE]]></XPATH>
      </FIELD>
      <FIELD type="AdditionalFields" label="LocalEntrada" source-type="AdditionalFields">
        <TAG><![CDATA[#REGISTO:CA:LocalEntrada#]]></TAG>
        <VALUE><![CDATA[#REGISTO:CA:LocalEntrada#]]></VALUE>
        <XPATH><![CDATA[/CARD/FIELDS/FIELD[NAME='LocalEntrada']/VALUE]]></XPATH>
      </FIELD>
      <FIELD type="AdditionalFields" label="Q1_URL" source-type="AdditionalFields">
        <TAG><![CDATA[#REGISTO:CA:Q1_URL#]]></TAG>
        <VALUE><![CDATA[#REGISTO:CA:Q1_URL#]]></VALUE>
        <XPATH><![CDATA[/CARD/FIELDS/FIELD[NAME='Q1_URL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numDoc" source-type="AdditionalFields">
        <TAG><![CDATA[#REGISTO:CA:numDoc#]]></TAG>
        <VALUE><![CDATA[#REGISTO:CA:numDoc#]]></VALUE>
        <XPATH><![CDATA[/CARD/FIELDS/FIELD[NAME='numDoc']/VALUE]]></XPATH>
      </FIELD>
      <FIELD type="AdditionalFields" label="DOC_FIN_ID" source-type="AdditionalFields">
        <TAG><![CDATA[#REGISTO:CA:DOC_FIN_ID#]]></TAG>
        <VALUE><![CDATA[#REGISTO:CA:DOC_FIN_ID#]]></VALUE>
        <XPATH><![CDATA[/CARD/FIELDS/FIELD[NAME='DOC_FIN_ID']/VALUE]]></XPATH>
      </FIELD>
      <FIELD type="AdditionalFields" label="SgQueueID" source-type="AdditionalFields">
        <TAG><![CDATA[#REGISTO:CA:SgQueueID#]]></TAG>
        <VALUE><![CDATA[#REGISTO:CA:SgQueueID#]]></VALUE>
        <XPATH><![CDATA[/CARD/FIELDS/FIELD[NAME='SgQueueID']/VALUE]]></XPATH>
      </FIELD>
      <FIELD type="AdditionalFields" label="Nome_Promotor" source-type="AdditionalFields">
        <TAG><![CDATA[#REGISTO:CA:Nome_Promotor#]]></TAG>
        <VALUE><![CDATA[#REGISTO:CA:Nome_Promotor#]]></VALUE>
        <XPATH><![CDATA[/CARD/FIELDS/FIELD[NAME='Nome_Promotor']/VALUE]]></XPATH>
      </FIELD>
      <FIELD type="AdditionalFields" label="RefProcesso" source-type="AdditionalFields">
        <TAG><![CDATA[#REGISTO:CA:RefProcesso#]]></TAG>
        <VALUE><![CDATA[#REGISTO:CA:RefProcesso#]]></VALUE>
        <XPATH><![CDATA[/CARD/FIELDS/FIELD[NAME='RefProcess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N_Proc_Trib" source-type="AdditionalFields">
        <TAG><![CDATA[#REGISTO:CA:N_Proc_Trib#]]></TAG>
        <VALUE><![CDATA[#REGISTO:CA:N_Proc_Trib#]]></VALUE>
        <XPATH><![CDATA[/CARD/FIELDS/FIELD[NAME='N_Proc_Trib']/VALUE]]></XPATH>
      </FIELD>
      <FIELD type="AdditionalFields" label="Seccao_Juizo" source-type="AdditionalFields">
        <TAG><![CDATA[#REGISTO:CA:Seccao_Juizo#]]></TAG>
        <VALUE><![CDATA[#REGISTO:CA:Seccao_Juizo#]]></VALUE>
        <XPATH><![CDATA[/CARD/FIELDS/FIELD[NAME='Seccao_Juizo']/VALUE]]></XPATH>
      </FIELD>
      <FIELD type="AdditionalFields" label="Valor_da_accao" source-type="AdditionalFields">
        <TAG><![CDATA[#REGISTO:CA:Valor_da_accao#]]></TAG>
        <VALUE><![CDATA[#REGISTO:CA:Valor_da_accao#]]></VALUE>
        <XPATH><![CDATA[/CARD/FIELDS/FIELD[NAME='Valor_da_accao']/VALUE]]></XPATH>
      </FIELD>
      <FIELD type="AdditionalFields" label="Tipo_da_accao" source-type="AdditionalFields">
        <TAG><![CDATA[#REGISTO:CA:Tipo_da_accao#]]></TAG>
        <VALUE><![CDATA[#REGISTO:CA:Tipo_da_accao#]]></VALUE>
        <XPATH><![CDATA[/CARD/FIELDS/FIELD[NAME='Tipo_da_accao']/VALUE]]></XPATH>
      </FIELD>
      <FIELD type="AdditionalFields" label="sep" source-type="AdditionalFields">
        <TAG><![CDATA[#REGISTO:CA:sep#]]></TAG>
        <VALUE><![CDATA[#REGISTO:CA:sep#]]></VALUE>
        <XPATH><![CDATA[/CARD/FIELDS/FIELD[NAME='sep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N_Proc_DVO" source-type="AdditionalFields">
        <TAG><![CDATA[#REGISTO:CA:N_Proc_DVO#]]></TAG>
        <VALUE><![CDATA[#REGISTO:CA:N_Proc_DVO#]]></VALUE>
        <XPATH><![CDATA[/CARD/FIELDS/FIELD[NAME='N_Proc_DVO']/VALUE]]></XPATH>
      </FIELD>
      <FIELD type="AdditionalFields" label="NOME_EMPREEND" source-type="AdditionalFields">
        <TAG><![CDATA[#REGISTO:CA:NOME_EMPREEND#]]></TAG>
        <VALUE><![CDATA[#REGISTO:CA:NOME_EMPREEND#]]></VALUE>
        <XPATH><![CDATA[/CARD/FIELDS/FIELD[NAME='NOME_EMPREEND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_POSTAL" source-type="AdditionalFields">
        <TAG><![CDATA[#REGISTO:CA:COD_POSTAL#]]></TAG>
        <VALUE><![CDATA[#REGISTO:CA:COD_POSTAL#]]></VALUE>
        <XPATH><![CDATA[/CARD/FIELDS/FIELD[NAME='COD_POSTAL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PROC_A_VOLANT" source-type="AdditionalFields">
        <TAG><![CDATA[#REGISTO:CA:PROC_A_VOLANT#]]></TAG>
        <VALUE><![CDATA[#REGISTO:CA:PROC_A_VOLANT#]]></VALUE>
        <XPATH><![CDATA[/CARD/FIELDS/FIELD[NAME='PROC_A_VOLANT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_Contrato" source-type="AdditionalFields">
        <TAG><![CDATA[#CONTEXTPROCESS:CA:Data_Contrato#]]></TAG>
        <VALUE><![CDATA[Data_Contrato]]></VALUE>
        <XPATH><![CDATA[/PROCESS/FIELDS/FIELD[NAME='Data_Contrat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Prop" source-type="AdditionalFields">
        <TAG><![CDATA[#CONTEXTPROCESS:CA:Prop#]]></TAG>
        <VALUE><![CDATA[Prop]]></VALUE>
        <XPATH><![CDATA[/PROCESS/FIELDS/FIELD[NAME='Prop']/VALUE]]></XPATH>
      </FIELD>
      <FIELD type="AdditionalFields" label="Departamento" source-type="AdditionalFields">
        <TAG><![CDATA[#CONTEXTPROCESS:CA:Departamento#]]></TAG>
        <VALUE><![CDATA[Departamento]]></VALUE>
        <XPATH><![CDATA[/PROCESS/FIELDS/FIELD[NAME='Departamento']/VALUE]]></XPATH>
      </FIELD>
      <FIELD type="AdditionalFields" label="Est. Doc" source-type="AdditionalFields">
        <TAG><![CDATA[#CONTEXTPROCESS:CA:Est. Doc#]]></TAG>
        <VALUE><![CDATA[Est. Doc]]></VALUE>
        <XPATH><![CDATA[/PROCESS/FIELDS/FIELD[NAME='Est. Doc']/VALUE]]></XPATH>
      </FIELD>
      <FIELD type="AdditionalFields" label="CN_1" source-type="AdditionalFields">
        <TAG><![CDATA[#CONTEXTPROCESS:CA:CN_1#]]></TAG>
        <VALUE><![CDATA[CN_1]]></VALUE>
        <XPATH><![CDATA[/PROCESS/FIELDS/FIELD[NAME='CN_1']/VALUE]]></XPATH>
      </FIELD>
      <FIELD type="AdditionalFields" label="CN_2" source-type="AdditionalFields">
        <TAG><![CDATA[#CONTEXTPROCESS:CA:CN_2#]]></TAG>
        <VALUE><![CDATA[CN_2]]></VALUE>
        <XPATH><![CDATA[/PROCESS/FIELDS/FIELD[NAME='CN_2']/VALUE]]></XPATH>
      </FIELD>
      <FIELD type="AdditionalFields" label="CN_3" source-type="AdditionalFields">
        <TAG><![CDATA[#CONTEXTPROCESS:CA:CN_3#]]></TAG>
        <VALUE><![CDATA[CN_3]]></VALUE>
        <XPATH><![CDATA[/PROCESS/FIELDS/FIELD[NAME='CN_3']/VALUE]]></XPATH>
      </FIELD>
      <FIELD type="AdditionalFields" label="CN_4" source-type="AdditionalFields">
        <TAG><![CDATA[#CONTEXTPROCESS:CA:CN_4#]]></TAG>
        <VALUE><![CDATA[CN_4]]></VALUE>
        <XPATH><![CDATA[/PROCESS/FIELDS/FIELD[NAME='CN_4']/VALUE]]></XPATH>
      </FIELD>
      <FIELD type="AdditionalFields" label="CN_5" source-type="AdditionalFields">
        <TAG><![CDATA[#CONTEXTPROCESS:CA:CN_5#]]></TAG>
        <VALUE><![CDATA[CN_5]]></VALUE>
        <XPATH><![CDATA[/PROCESS/FIELDS/FIELD[NAME='CN_5']/VALUE]]></XPATH>
      </FIELD>
      <FIELD type="AdditionalFields" label="CN_6" source-type="AdditionalFields">
        <TAG><![CDATA[#CONTEXTPROCESS:CA:CN_6#]]></TAG>
        <VALUE><![CDATA[CN_6]]></VALUE>
        <XPATH><![CDATA[/PROCESS/FIELDS/FIELD[NAME='CN_6']/VALUE]]></XPATH>
      </FIELD>
      <FIELD type="AdditionalFields" label="CN_7" source-type="AdditionalFields">
        <TAG><![CDATA[#CONTEXTPROCESS:CA:CN_7#]]></TAG>
        <VALUE><![CDATA[CN_7]]></VALUE>
        <XPATH><![CDATA[/PROCESS/FIELDS/FIELD[NAME='CN_7']/VALUE]]></XPATH>
      </FIELD>
      <FIELD type="AdditionalFields" label="CN_8" source-type="AdditionalFields">
        <TAG><![CDATA[#CONTEXTPROCESS:CA:CN_8#]]></TAG>
        <VALUE><![CDATA[CN_8]]></VALUE>
        <XPATH><![CDATA[/PROCESS/FIELDS/FIELD[NAME='CN_8']/VALUE]]></XPATH>
      </FIELD>
      <FIELD type="AdditionalFields" label="DataExpedicao" source-type="AdditionalFields">
        <TAG><![CDATA[#CONTEXTPROCESS:CA:DataExpedicao#]]></TAG>
        <VALUE><![CDATA[DataExpedicao]]></VALUE>
        <XPATH><![CDATA[/PROCESS/FIELDS/FIELD[NAME='DataExpedicao']/VALUE]]></XPATH>
      </FIELD>
      <FIELD type="AdditionalFields" label="TipoCertificado" source-type="AdditionalFields">
        <TAG><![CDATA[#CONTEXTPROCESS:CA:TipoCertificado#]]></TAG>
        <VALUE><![CDATA[TipoCertificado]]></VALUE>
        <XPATH><![CDATA[/PROCESS/FIELDS/FIELD[NAME='TipoCertificado']/VALUE]]></XPATH>
      </FIELD>
      <FIELD type="AdditionalFields" label="LocalEntrada" source-type="AdditionalFields">
        <TAG><![CDATA[#CONTEXTPROCESS:CA:LocalEntrada#]]></TAG>
        <VALUE><![CDATA[LocalEntrada]]></VALUE>
        <XPATH><![CDATA[/PROCESS/FIELDS/FIELD[NAME='LocalEntrada']/VALUE]]></XPATH>
      </FIELD>
      <FIELD type="AdditionalFields" label="Q1_URL" source-type="AdditionalFields">
        <TAG><![CDATA[#CONTEXTPROCESS:CA:Q1_URL#]]></TAG>
        <VALUE><![CDATA[Q1_URL]]></VALUE>
        <XPATH><![CDATA[/PROCESS/FIELDS/FIELD[NAME='Q1_URL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numDoc" source-type="AdditionalFields">
        <TAG><![CDATA[#CONTEXTPROCESS:CA:numDoc#]]></TAG>
        <VALUE><![CDATA[numDoc]]></VALUE>
        <XPATH><![CDATA[/PROCESS/FIELDS/FIELD[NAME='numDoc']/VALUE]]></XPATH>
      </FIELD>
      <FIELD type="AdditionalFields" label="DOC_FIN_ID" source-type="AdditionalFields">
        <TAG><![CDATA[#CONTEXTPROCESS:CA:DOC_FIN_ID#]]></TAG>
        <VALUE><![CDATA[DOC_FIN_ID]]></VALUE>
        <XPATH><![CDATA[/PROCESS/FIELDS/FIELD[NAME='DOC_FIN_ID']/VALUE]]></XPATH>
      </FIELD>
      <FIELD type="AdditionalFields" label="SgQueueID" source-type="AdditionalFields">
        <TAG><![CDATA[#CONTEXTPROCESS:CA:SgQueueID#]]></TAG>
        <VALUE><![CDATA[SgQueueID]]></VALUE>
        <XPATH><![CDATA[/PROCESS/FIELDS/FIELD[NAME='SgQueueID']/VALUE]]></XPATH>
      </FIELD>
      <FIELD type="AdditionalFields" label="Nome_Promotor" source-type="AdditionalFields">
        <TAG><![CDATA[#CONTEXTPROCESS:CA:Nome_Promotor#]]></TAG>
        <VALUE><![CDATA[Nome_Promotor]]></VALUE>
        <XPATH><![CDATA[/PROCESS/FIELDS/FIELD[NAME='Nome_Promotor']/VALUE]]></XPATH>
      </FIELD>
      <FIELD type="AdditionalFields" label="RefProcesso" source-type="AdditionalFields">
        <TAG><![CDATA[#CONTEXTPROCESS:CA:RefProcesso#]]></TAG>
        <VALUE><![CDATA[RefProcesso]]></VALUE>
        <XPATH><![CDATA[/PROCESS/FIELDS/FIELD[NAME='RefProcess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N_Proc_Trib" source-type="AdditionalFields">
        <TAG><![CDATA[#CONTEXTPROCESS:CA:N_Proc_Trib#]]></TAG>
        <VALUE><![CDATA[N_Proc_Trib]]></VALUE>
        <XPATH><![CDATA[/PROCESS/FIELDS/FIELD[NAME='N_Proc_Trib']/VALUE]]></XPATH>
      </FIELD>
      <FIELD type="AdditionalFields" label="Seccao_Juizo" source-type="AdditionalFields">
        <TAG><![CDATA[#CONTEXTPROCESS:CA:Seccao_Juizo#]]></TAG>
        <VALUE><![CDATA[Seccao_Juizo]]></VALUE>
        <XPATH><![CDATA[/PROCESS/FIELDS/FIELD[NAME='Seccao_Juizo']/VALUE]]></XPATH>
      </FIELD>
      <FIELD type="AdditionalFields" label="Valor_da_accao" source-type="AdditionalFields">
        <TAG><![CDATA[#CONTEXTPROCESS:CA:Valor_da_accao#]]></TAG>
        <VALUE><![CDATA[Valor_da_accao]]></VALUE>
        <XPATH><![CDATA[/PROCESS/FIELDS/FIELD[NAME='Valor_da_accao']/VALUE]]></XPATH>
      </FIELD>
      <FIELD type="AdditionalFields" label="Tipo_da_accao" source-type="AdditionalFields">
        <TAG><![CDATA[#CONTEXTPROCESS:CA:Tipo_da_accao#]]></TAG>
        <VALUE><![CDATA[Tipo_da_accao]]></VALUE>
        <XPATH><![CDATA[/PROCESS/FIELDS/FIELD[NAME='Tipo_da_accao']/VALUE]]></XPATH>
      </FIELD>
      <FIELD type="AdditionalFields" label="sep" source-type="AdditionalFields">
        <TAG><![CDATA[#CONTEXTPROCESS:CA:sep#]]></TAG>
        <VALUE><![CDATA[sep]]></VALUE>
        <XPATH><![CDATA[/PROCESS/FIELDS/FIELD[NAME='sep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N_Proc_DVO" source-type="AdditionalFields">
        <TAG><![CDATA[#CONTEXTPROCESS:CA:N_Proc_DVO#]]></TAG>
        <VALUE><![CDATA[N_Proc_DVO]]></VALUE>
        <XPATH><![CDATA[/PROCESS/FIELDS/FIELD[NAME='N_Proc_DVO']/VALUE]]></XPATH>
      </FIELD>
      <FIELD type="AdditionalFields" label="NOME_EMPREEND" source-type="AdditionalFields">
        <TAG><![CDATA[#CONTEXTPROCESS:CA:NOME_EMPREEND#]]></TAG>
        <VALUE><![CDATA[NOME_EMPREEND]]></VALUE>
        <XPATH><![CDATA[/PROCESS/FIELDS/FIELD[NAME='NOME_EMPREEND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_POSTAL" source-type="AdditionalFields">
        <TAG><![CDATA[#CONTEXTPROCESS:CA:COD_POSTAL#]]></TAG>
        <VALUE><![CDATA[COD_POSTAL]]></VALUE>
        <XPATH><![CDATA[/PROCESS/FIELDS/FIELD[NAME='COD_POSTAL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PROC_A_VOLANT" source-type="AdditionalFields">
        <TAG><![CDATA[#CONTEXTPROCESS:CA:PROC_A_VOLANT#]]></TAG>
        <VALUE><![CDATA[PROC_A_VOLANT]]></VALUE>
        <XPATH><![CDATA[/PROCESS/FIELDS/FIELD[NAME='PROC_A_VOLANT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overPageProperties xmlns="http://schemas.microsoft.com/office/2006/coverPageProps">
  <PublishDate>2020-05-20T00:00:00</PublishDate>
  <Abstract/>
  <CompanyAddress/>
  <CompanyPhone/>
  <CompanyFax/>
  <CompanyEmail/>
</CoverPage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A646EC-B1B7-4BBC-BE35-CB7618AF0FE4}"/>
</file>

<file path=customXml/itemProps2.xml><?xml version="1.0" encoding="utf-8"?>
<ds:datastoreItem xmlns:ds="http://schemas.openxmlformats.org/officeDocument/2006/customXml" ds:itemID="{F5D1519F-E2F2-4FED-A3F9-8460EC6E45F3}"/>
</file>

<file path=customXml/itemProps3.xml><?xml version="1.0" encoding="utf-8"?>
<ds:datastoreItem xmlns:ds="http://schemas.openxmlformats.org/officeDocument/2006/customXml" ds:itemID="{86AB23B3-A339-4566-AC1C-B3D313C3AA08}"/>
</file>

<file path=customXml/itemProps4.xml><?xml version="1.0" encoding="utf-8"?>
<ds:datastoreItem xmlns:ds="http://schemas.openxmlformats.org/officeDocument/2006/customXml" ds:itemID="{4D0405C3-9470-453D-8DCA-94B548D77BC9}"/>
</file>

<file path=customXml/itemProps5.xml><?xml version="1.0" encoding="utf-8"?>
<ds:datastoreItem xmlns:ds="http://schemas.openxmlformats.org/officeDocument/2006/customXml" ds:itemID="{55AF091B-3C7A-41E3-B477-F2FDAA23CFDA}"/>
</file>

<file path=customXml/itemProps6.xml><?xml version="1.0" encoding="utf-8"?>
<ds:datastoreItem xmlns:ds="http://schemas.openxmlformats.org/officeDocument/2006/customXml" ds:itemID="{A3D04861-3834-423E-B58A-C0D4C35DB1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3439</Characters>
  <Application>Microsoft Office Word</Application>
  <DocSecurity>2</DocSecurity>
  <Lines>75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Selo Clean &amp; Safe</dc:title>
  <dc:subject/>
  <dc:creator>Turismo de Portugal</dc:creator>
  <cp:keywords/>
  <dc:description/>
  <cp:lastModifiedBy>Gisela Inácio</cp:lastModifiedBy>
  <cp:revision>3</cp:revision>
  <dcterms:created xsi:type="dcterms:W3CDTF">2020-05-20T18:18:00Z</dcterms:created>
  <dcterms:modified xsi:type="dcterms:W3CDTF">2020-05-22T20:47:00Z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